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48A7" w14:textId="752B7774" w:rsidR="001140EB" w:rsidRDefault="001140EB" w:rsidP="001140EB">
      <w:pPr>
        <w:spacing w:after="0" w:line="240" w:lineRule="auto"/>
        <w:jc w:val="center"/>
        <w:textAlignment w:val="baseline"/>
        <w:rPr>
          <w:rFonts w:ascii="Times New Roman" w:eastAsia="Times New Roman" w:hAnsi="Times New Roman" w:cs="Times New Roman"/>
          <w:sz w:val="28"/>
          <w:szCs w:val="28"/>
        </w:rPr>
      </w:pPr>
      <w:r w:rsidRPr="001140EB">
        <w:rPr>
          <w:rFonts w:ascii="Times New Roman" w:eastAsia="Times New Roman" w:hAnsi="Times New Roman" w:cs="Times New Roman"/>
          <w:b/>
          <w:bCs/>
          <w:sz w:val="28"/>
          <w:szCs w:val="28"/>
        </w:rPr>
        <w:t>National Government Certification Continuing Education Overview</w:t>
      </w:r>
      <w:r w:rsidRPr="001140EB">
        <w:rPr>
          <w:rFonts w:ascii="Times New Roman" w:eastAsia="Times New Roman" w:hAnsi="Times New Roman" w:cs="Times New Roman"/>
          <w:sz w:val="28"/>
          <w:szCs w:val="28"/>
        </w:rPr>
        <w:t> </w:t>
      </w:r>
    </w:p>
    <w:p w14:paraId="1F928C56" w14:textId="2B81A9A3" w:rsidR="0031561F" w:rsidRPr="001140EB" w:rsidRDefault="0031561F" w:rsidP="001140EB">
      <w:pPr>
        <w:spacing w:after="0" w:line="240" w:lineRule="auto"/>
        <w:jc w:val="center"/>
        <w:textAlignment w:val="baseline"/>
        <w:rPr>
          <w:rFonts w:ascii="Segoe UI" w:eastAsia="Times New Roman" w:hAnsi="Segoe UI" w:cs="Segoe UI"/>
          <w:sz w:val="18"/>
          <w:szCs w:val="18"/>
        </w:rPr>
      </w:pPr>
      <w:r>
        <w:rPr>
          <w:rFonts w:ascii="Segoe UI" w:eastAsia="Times New Roman" w:hAnsi="Segoe UI" w:cs="Segoe UI"/>
          <w:sz w:val="18"/>
          <w:szCs w:val="18"/>
        </w:rPr>
        <w:t>Prepared by Grace Trimble</w:t>
      </w:r>
      <w:bookmarkStart w:id="0" w:name="_GoBack"/>
      <w:bookmarkEnd w:id="0"/>
    </w:p>
    <w:p w14:paraId="7A861BAF"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05E113DF"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b/>
          <w:bCs/>
          <w:sz w:val="24"/>
          <w:szCs w:val="24"/>
        </w:rPr>
        <w:t>Certified Government Auditing Professional (CGAP)</w:t>
      </w:r>
      <w:r w:rsidRPr="001140EB">
        <w:rPr>
          <w:rFonts w:ascii="Times New Roman" w:eastAsia="Times New Roman" w:hAnsi="Times New Roman" w:cs="Times New Roman"/>
          <w:sz w:val="24"/>
          <w:szCs w:val="24"/>
        </w:rPr>
        <w:t> </w:t>
      </w:r>
    </w:p>
    <w:p w14:paraId="26C3F8E7"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7" w:tgtFrame="_blank" w:history="1">
        <w:r w:rsidRPr="001140EB">
          <w:rPr>
            <w:rFonts w:ascii="Times New Roman" w:eastAsia="Times New Roman" w:hAnsi="Times New Roman" w:cs="Times New Roman"/>
            <w:color w:val="0563C1"/>
            <w:sz w:val="24"/>
            <w:szCs w:val="24"/>
            <w:u w:val="single"/>
          </w:rPr>
          <w:t>https://na.theiia.org/certification/CGAP-Certification/Pages/CGAP-Certification.aspx</w:t>
        </w:r>
      </w:hyperlink>
      <w:r w:rsidRPr="001140EB">
        <w:rPr>
          <w:rFonts w:ascii="Calibri" w:eastAsia="Times New Roman" w:hAnsi="Calibri" w:cs="Segoe UI"/>
        </w:rPr>
        <w:t> </w:t>
      </w:r>
    </w:p>
    <w:p w14:paraId="473073CF"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8" w:tgtFrame="_blank" w:history="1">
        <w:r w:rsidRPr="001140EB">
          <w:rPr>
            <w:rFonts w:ascii="Times New Roman" w:eastAsia="Times New Roman" w:hAnsi="Times New Roman" w:cs="Times New Roman"/>
            <w:color w:val="0563C1"/>
            <w:sz w:val="24"/>
            <w:szCs w:val="24"/>
            <w:u w:val="single"/>
          </w:rPr>
          <w:t>https://na.theiia.org/certification/certified/Pages/CPE-Requirements.aspx</w:t>
        </w:r>
      </w:hyperlink>
      <w:r w:rsidRPr="001140EB">
        <w:rPr>
          <w:rFonts w:ascii="Calibri" w:eastAsia="Times New Roman" w:hAnsi="Calibri" w:cs="Segoe UI"/>
        </w:rPr>
        <w:t> </w:t>
      </w:r>
    </w:p>
    <w:p w14:paraId="28D7A764"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743D5CF9"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Description of Membership:  </w:t>
      </w:r>
    </w:p>
    <w:p w14:paraId="7124BEC1" w14:textId="77777777" w:rsidR="001140EB" w:rsidRPr="001140EB" w:rsidRDefault="001140EB" w:rsidP="001140EB">
      <w:pPr>
        <w:numPr>
          <w:ilvl w:val="0"/>
          <w:numId w:val="1"/>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 xml:space="preserve">To become a Certified Government Auditing Professional (CGAP) the only requirement is to take an exam. This certification is provided through the </w:t>
      </w:r>
      <w:proofErr w:type="spellStart"/>
      <w:r w:rsidRPr="001140EB">
        <w:rPr>
          <w:rFonts w:ascii="Times New Roman" w:eastAsia="Times New Roman" w:hAnsi="Times New Roman" w:cs="Times New Roman"/>
          <w:sz w:val="24"/>
          <w:szCs w:val="24"/>
        </w:rPr>
        <w:t>Institue</w:t>
      </w:r>
      <w:proofErr w:type="spellEnd"/>
      <w:r w:rsidRPr="001140EB">
        <w:rPr>
          <w:rFonts w:ascii="Times New Roman" w:eastAsia="Times New Roman" w:hAnsi="Times New Roman" w:cs="Times New Roman"/>
          <w:sz w:val="24"/>
          <w:szCs w:val="24"/>
        </w:rPr>
        <w:t xml:space="preserve"> of Internal Auditors (IIA) and membership in this organization provides access to training opportunities, and a network of fellow auditors.  </w:t>
      </w:r>
    </w:p>
    <w:p w14:paraId="29B6ED86"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69C2E772"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Continuing Education Requirements: </w:t>
      </w:r>
    </w:p>
    <w:p w14:paraId="75360256" w14:textId="77777777" w:rsidR="001140EB" w:rsidRPr="001140EB" w:rsidRDefault="001140EB" w:rsidP="001140EB">
      <w:pPr>
        <w:numPr>
          <w:ilvl w:val="0"/>
          <w:numId w:val="2"/>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 number of continuing education hours required to maintain this certification is based on the certification status of the individual. </w:t>
      </w:r>
    </w:p>
    <w:p w14:paraId="34049C19" w14:textId="77777777" w:rsidR="001140EB" w:rsidRPr="001140EB" w:rsidRDefault="001140EB" w:rsidP="001140EB">
      <w:pPr>
        <w:numPr>
          <w:ilvl w:val="0"/>
          <w:numId w:val="2"/>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Depending on the year and their other certifications, individuals are required to complete 20-40 certification hours </w:t>
      </w:r>
    </w:p>
    <w:p w14:paraId="2FE5327D" w14:textId="77777777" w:rsidR="001140EB" w:rsidRPr="001140EB" w:rsidRDefault="001140EB" w:rsidP="001140EB">
      <w:pPr>
        <w:numPr>
          <w:ilvl w:val="0"/>
          <w:numId w:val="3"/>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Newly certified individuals will be awarded a bonus 40 certification hours </w:t>
      </w:r>
    </w:p>
    <w:p w14:paraId="06CEC339" w14:textId="77777777" w:rsidR="001140EB" w:rsidRPr="001140EB" w:rsidRDefault="001140EB" w:rsidP="001140EB">
      <w:pPr>
        <w:numPr>
          <w:ilvl w:val="0"/>
          <w:numId w:val="4"/>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CGAP's must self-certify the completion of their continuing education hours online. </w:t>
      </w:r>
    </w:p>
    <w:p w14:paraId="45242511" w14:textId="77777777" w:rsidR="001140EB" w:rsidRPr="001140EB" w:rsidRDefault="001140EB" w:rsidP="001140EB">
      <w:pPr>
        <w:numPr>
          <w:ilvl w:val="0"/>
          <w:numId w:val="4"/>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These continuing education hours are submitted to CGAP to verify and submit annually to IIA's Professional Certification Board. </w:t>
      </w:r>
    </w:p>
    <w:p w14:paraId="16AEE255" w14:textId="77777777" w:rsidR="001140EB" w:rsidRPr="001140EB" w:rsidRDefault="001140EB" w:rsidP="001140EB">
      <w:pPr>
        <w:numPr>
          <w:ilvl w:val="0"/>
          <w:numId w:val="5"/>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 individual receives a certificate in the mail, alerting them if they are following the CGAP continuing education requirements. </w:t>
      </w:r>
    </w:p>
    <w:p w14:paraId="4E2D9299"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455DC881"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Systems Utilized for Continuing Education: </w:t>
      </w:r>
    </w:p>
    <w:p w14:paraId="39E1DD4C" w14:textId="77777777" w:rsidR="001140EB" w:rsidRPr="001140EB" w:rsidRDefault="001140EB" w:rsidP="001140EB">
      <w:pPr>
        <w:numPr>
          <w:ilvl w:val="0"/>
          <w:numId w:val="6"/>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 Institute of Internal Auditors offers online learning webinars through their website and in-person </w:t>
      </w:r>
    </w:p>
    <w:p w14:paraId="28F37DAF" w14:textId="77777777" w:rsidR="001140EB" w:rsidRPr="001140EB" w:rsidRDefault="001140EB" w:rsidP="001140EB">
      <w:pPr>
        <w:numPr>
          <w:ilvl w:val="0"/>
          <w:numId w:val="6"/>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On-site group training  </w:t>
      </w:r>
    </w:p>
    <w:p w14:paraId="20296A95" w14:textId="77777777" w:rsidR="001140EB" w:rsidRPr="001140EB" w:rsidRDefault="001140EB" w:rsidP="001140EB">
      <w:pPr>
        <w:numPr>
          <w:ilvl w:val="0"/>
          <w:numId w:val="7"/>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Conferences and events </w:t>
      </w:r>
    </w:p>
    <w:p w14:paraId="6FEA9EF5" w14:textId="77777777" w:rsidR="001140EB" w:rsidRPr="001140EB" w:rsidRDefault="001140EB" w:rsidP="001140EB">
      <w:pPr>
        <w:numPr>
          <w:ilvl w:val="0"/>
          <w:numId w:val="8"/>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They schedule these CPE webinars throughout the year and offer varying amounts of CPE credit depending on the webinar/conference/event </w:t>
      </w:r>
    </w:p>
    <w:p w14:paraId="16E10C20" w14:textId="77777777" w:rsidR="001140EB" w:rsidRPr="001140EB" w:rsidRDefault="001140EB" w:rsidP="001140EB">
      <w:pPr>
        <w:numPr>
          <w:ilvl w:val="0"/>
          <w:numId w:val="9"/>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Vision University Program </w:t>
      </w:r>
    </w:p>
    <w:p w14:paraId="529AE97C" w14:textId="77777777" w:rsidR="001140EB" w:rsidRPr="001140EB" w:rsidRDefault="001140EB" w:rsidP="001140EB">
      <w:pPr>
        <w:numPr>
          <w:ilvl w:val="0"/>
          <w:numId w:val="10"/>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Are multi-day conferences in sites across the country that also count for CPE credit </w:t>
      </w:r>
    </w:p>
    <w:p w14:paraId="1BFC2D4A" w14:textId="77777777" w:rsidR="001140EB" w:rsidRPr="001140EB" w:rsidRDefault="001140EB" w:rsidP="001140EB">
      <w:pPr>
        <w:numPr>
          <w:ilvl w:val="0"/>
          <w:numId w:val="11"/>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3 hours of CPE credit can also be earned through the Internal Auditor Magazine quizzes by achieving 80% or higher </w:t>
      </w:r>
    </w:p>
    <w:p w14:paraId="3462314C" w14:textId="77777777" w:rsidR="001140EB" w:rsidRPr="001140EB" w:rsidRDefault="001140EB" w:rsidP="001140EB">
      <w:pPr>
        <w:numPr>
          <w:ilvl w:val="0"/>
          <w:numId w:val="12"/>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CPE credit can also be earned by writing or publishing a book  </w:t>
      </w:r>
    </w:p>
    <w:p w14:paraId="3609FA0A"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37CA2BC6"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b/>
          <w:bCs/>
          <w:sz w:val="24"/>
          <w:szCs w:val="24"/>
        </w:rPr>
        <w:t>Certified Government Chief Information Officers (CGCIO)</w:t>
      </w:r>
      <w:r w:rsidRPr="001140EB">
        <w:rPr>
          <w:rFonts w:ascii="Times New Roman" w:eastAsia="Times New Roman" w:hAnsi="Times New Roman" w:cs="Times New Roman"/>
          <w:sz w:val="24"/>
          <w:szCs w:val="24"/>
        </w:rPr>
        <w:t> </w:t>
      </w:r>
    </w:p>
    <w:p w14:paraId="61FE121C"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9" w:tgtFrame="_blank" w:history="1">
        <w:r w:rsidRPr="001140EB">
          <w:rPr>
            <w:rFonts w:ascii="Times New Roman" w:eastAsia="Times New Roman" w:hAnsi="Times New Roman" w:cs="Times New Roman"/>
            <w:color w:val="0563C1"/>
            <w:sz w:val="24"/>
            <w:szCs w:val="24"/>
            <w:u w:val="single"/>
          </w:rPr>
          <w:t>http://catalogs.rutgers.edu/generated/spaa_current/pg110.html</w:t>
        </w:r>
      </w:hyperlink>
      <w:r w:rsidRPr="001140EB">
        <w:rPr>
          <w:rFonts w:ascii="Calibri" w:eastAsia="Times New Roman" w:hAnsi="Calibri" w:cs="Segoe UI"/>
        </w:rPr>
        <w:t> </w:t>
      </w:r>
    </w:p>
    <w:p w14:paraId="6B09AB70"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10" w:tgtFrame="_blank" w:history="1">
        <w:r w:rsidRPr="001140EB">
          <w:rPr>
            <w:rFonts w:ascii="Times New Roman" w:eastAsia="Times New Roman" w:hAnsi="Times New Roman" w:cs="Times New Roman"/>
            <w:color w:val="0563C1"/>
            <w:sz w:val="24"/>
            <w:szCs w:val="24"/>
            <w:u w:val="single"/>
          </w:rPr>
          <w:t>https://www.sog.unc.edu/courses/course-lists/unc-ch-school-government-certified-government-chief-information-officer-cgcio-certification-program</w:t>
        </w:r>
      </w:hyperlink>
      <w:r w:rsidRPr="001140EB">
        <w:rPr>
          <w:rFonts w:ascii="Calibri" w:eastAsia="Times New Roman" w:hAnsi="Calibri" w:cs="Segoe UI"/>
        </w:rPr>
        <w:t> </w:t>
      </w:r>
    </w:p>
    <w:p w14:paraId="6D02DDC6"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11" w:tgtFrame="_blank" w:history="1">
        <w:r w:rsidRPr="001140EB">
          <w:rPr>
            <w:rFonts w:ascii="Times New Roman" w:eastAsia="Times New Roman" w:hAnsi="Times New Roman" w:cs="Times New Roman"/>
            <w:color w:val="0563C1"/>
            <w:sz w:val="24"/>
            <w:szCs w:val="24"/>
            <w:u w:val="single"/>
          </w:rPr>
          <w:t>http://www.pti.org/services/cgcio.asp</w:t>
        </w:r>
      </w:hyperlink>
      <w:r w:rsidRPr="001140EB">
        <w:rPr>
          <w:rFonts w:ascii="Calibri" w:eastAsia="Times New Roman" w:hAnsi="Calibri" w:cs="Segoe UI"/>
        </w:rPr>
        <w:t> </w:t>
      </w:r>
    </w:p>
    <w:p w14:paraId="2202D8F6"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624A1BB9"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Description of Membership:  </w:t>
      </w:r>
    </w:p>
    <w:p w14:paraId="5016778D" w14:textId="77777777" w:rsidR="001140EB" w:rsidRPr="001140EB" w:rsidRDefault="001140EB" w:rsidP="001140EB">
      <w:pPr>
        <w:numPr>
          <w:ilvl w:val="0"/>
          <w:numId w:val="13"/>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lastRenderedPageBreak/>
        <w:t>The Certified Government Chief Information Officer Certification Program (CGIO) equips technology professionals with the requisite tools to improve their leadership skills to best manage their organizational technology and personal assets.  </w:t>
      </w:r>
    </w:p>
    <w:p w14:paraId="08F532EB"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41AF1AEB"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Continuing Education Requirements: </w:t>
      </w:r>
    </w:p>
    <w:p w14:paraId="75A87007" w14:textId="77777777" w:rsidR="001140EB" w:rsidRPr="001140EB" w:rsidRDefault="001140EB" w:rsidP="001140EB">
      <w:pPr>
        <w:numPr>
          <w:ilvl w:val="0"/>
          <w:numId w:val="14"/>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Once the candidate has received the CGCIO™ certification, a total of 60 hours or 20 hours of continuing professional education credits each year to maintain CGCIO™ accreditation. </w:t>
      </w:r>
    </w:p>
    <w:p w14:paraId="59DEA165" w14:textId="77777777" w:rsidR="001140EB" w:rsidRPr="001140EB" w:rsidRDefault="001140EB" w:rsidP="001140EB">
      <w:pPr>
        <w:numPr>
          <w:ilvl w:val="0"/>
          <w:numId w:val="15"/>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 credit hours may come from GMIS International conferences and events, vendor-sponsored training, and other educational opportunities as deemed appropriate by the GMIS International Board of Directors whose decision is final. </w:t>
      </w:r>
    </w:p>
    <w:p w14:paraId="4CE28C69" w14:textId="77777777" w:rsidR="001140EB" w:rsidRPr="001140EB" w:rsidRDefault="001140EB" w:rsidP="001140EB">
      <w:pPr>
        <w:numPr>
          <w:ilvl w:val="0"/>
          <w:numId w:val="15"/>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 continuing education credits must be submitted to the GMIS International Board and the Center for Public Technology in July and December of each year. </w:t>
      </w:r>
    </w:p>
    <w:p w14:paraId="2A31877D" w14:textId="77777777" w:rsidR="001140EB" w:rsidRPr="001140EB" w:rsidRDefault="001140EB" w:rsidP="001140EB">
      <w:pPr>
        <w:numPr>
          <w:ilvl w:val="0"/>
          <w:numId w:val="15"/>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These hours are accounted for and reviewed by GMIS annually.  </w:t>
      </w:r>
    </w:p>
    <w:p w14:paraId="49279D1A"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0FC2CE5B"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Systems Utilized for Continuing Education: </w:t>
      </w:r>
    </w:p>
    <w:p w14:paraId="3F733FB7" w14:textId="77777777" w:rsidR="001140EB" w:rsidRPr="001140EB" w:rsidRDefault="001140EB" w:rsidP="001140EB">
      <w:pPr>
        <w:numPr>
          <w:ilvl w:val="0"/>
          <w:numId w:val="16"/>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There is conflicting information regarding where and how they offer continuing education: </w:t>
      </w:r>
    </w:p>
    <w:p w14:paraId="43603456" w14:textId="77777777" w:rsidR="001140EB" w:rsidRPr="001140EB" w:rsidRDefault="001140EB" w:rsidP="001140EB">
      <w:pPr>
        <w:numPr>
          <w:ilvl w:val="0"/>
          <w:numId w:val="17"/>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Credits for recertification can be earned by attending approved local, regional or national seminars and conferences, writing articles, mentoring, public speaking, ongoing training, attending webinars, etc. Direction for this can be found on Public Technology Institute </w:t>
      </w:r>
    </w:p>
    <w:p w14:paraId="5CC48D73" w14:textId="77777777" w:rsidR="001140EB" w:rsidRPr="001140EB" w:rsidRDefault="001140EB" w:rsidP="001140EB">
      <w:pPr>
        <w:numPr>
          <w:ilvl w:val="0"/>
          <w:numId w:val="17"/>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They also say GMIS has deeming authority for qualifying continuing education and that they offer suggestions when contacted- not readily available online </w:t>
      </w:r>
    </w:p>
    <w:p w14:paraId="7B73562E"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12BE2803"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b/>
          <w:bCs/>
          <w:sz w:val="24"/>
          <w:szCs w:val="24"/>
        </w:rPr>
        <w:t>Certified Public Accountant (CPA)</w:t>
      </w:r>
      <w:r w:rsidRPr="001140EB">
        <w:rPr>
          <w:rFonts w:ascii="Times New Roman" w:eastAsia="Times New Roman" w:hAnsi="Times New Roman" w:cs="Times New Roman"/>
          <w:sz w:val="24"/>
          <w:szCs w:val="24"/>
        </w:rPr>
        <w:t> </w:t>
      </w:r>
    </w:p>
    <w:p w14:paraId="2411B3F6"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12" w:tgtFrame="_blank" w:history="1">
        <w:r w:rsidRPr="001140EB">
          <w:rPr>
            <w:rFonts w:ascii="Times New Roman" w:eastAsia="Times New Roman" w:hAnsi="Times New Roman" w:cs="Times New Roman"/>
            <w:color w:val="0563C1"/>
            <w:sz w:val="24"/>
            <w:szCs w:val="24"/>
            <w:u w:val="single"/>
          </w:rPr>
          <w:t>https://nasba.org/education/becomingacpa/</w:t>
        </w:r>
      </w:hyperlink>
      <w:r w:rsidRPr="001140EB">
        <w:rPr>
          <w:rFonts w:ascii="Calibri" w:eastAsia="Times New Roman" w:hAnsi="Calibri" w:cs="Segoe UI"/>
        </w:rPr>
        <w:t> </w:t>
      </w:r>
    </w:p>
    <w:p w14:paraId="5631B909"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4C9471D9"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Description of Membership:  </w:t>
      </w:r>
    </w:p>
    <w:p w14:paraId="75E07B07" w14:textId="77777777" w:rsidR="001140EB" w:rsidRPr="001140EB" w:rsidRDefault="001140EB" w:rsidP="001140EB">
      <w:pPr>
        <w:numPr>
          <w:ilvl w:val="0"/>
          <w:numId w:val="18"/>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A certified public accountant (CPA) must be certified by a state board of accountancy. To be considered a CPA one must pass the CPA exam and meet the specific licensing requirements in each state. </w:t>
      </w:r>
    </w:p>
    <w:p w14:paraId="3FDCBCA5"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123DDE96"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Continuing Education Requirements: </w:t>
      </w:r>
    </w:p>
    <w:p w14:paraId="6A90CF65" w14:textId="77777777" w:rsidR="001140EB" w:rsidRPr="001140EB" w:rsidRDefault="001140EB" w:rsidP="001140EB">
      <w:pPr>
        <w:numPr>
          <w:ilvl w:val="0"/>
          <w:numId w:val="19"/>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In Georgia to maintain a CPA, there is a biennial license renewal. </w:t>
      </w:r>
    </w:p>
    <w:p w14:paraId="50714AA7" w14:textId="77777777" w:rsidR="001140EB" w:rsidRPr="001140EB" w:rsidRDefault="001140EB" w:rsidP="001140EB">
      <w:pPr>
        <w:numPr>
          <w:ilvl w:val="0"/>
          <w:numId w:val="19"/>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80 hours of continuing education with a minimum of 20 per year </w:t>
      </w:r>
    </w:p>
    <w:p w14:paraId="2549D744" w14:textId="77777777" w:rsidR="001140EB" w:rsidRPr="001140EB" w:rsidRDefault="001140EB" w:rsidP="001140EB">
      <w:pPr>
        <w:numPr>
          <w:ilvl w:val="0"/>
          <w:numId w:val="20"/>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Dinner, luncheon, and breakfast meetings of recognized accounting organizations may qualify when structured as continuing education. </w:t>
      </w:r>
    </w:p>
    <w:p w14:paraId="1CD40314" w14:textId="77777777" w:rsidR="001140EB" w:rsidRPr="001140EB" w:rsidRDefault="001140EB" w:rsidP="001140EB">
      <w:pPr>
        <w:numPr>
          <w:ilvl w:val="0"/>
          <w:numId w:val="20"/>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Published materials authorship count towards hours but are limited to 25 percent of the total. </w:t>
      </w:r>
    </w:p>
    <w:p w14:paraId="0C86D2A9" w14:textId="77777777" w:rsidR="001140EB" w:rsidRPr="001140EB" w:rsidRDefault="001140EB" w:rsidP="001140EB">
      <w:pPr>
        <w:numPr>
          <w:ilvl w:val="0"/>
          <w:numId w:val="20"/>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Credit for hours can come from teaching and/or attending CPA classes. </w:t>
      </w:r>
    </w:p>
    <w:p w14:paraId="2B4C604F" w14:textId="77777777" w:rsidR="001140EB" w:rsidRPr="001140EB" w:rsidRDefault="001140EB" w:rsidP="001140EB">
      <w:pPr>
        <w:numPr>
          <w:ilvl w:val="0"/>
          <w:numId w:val="21"/>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Certification hours are self-reported and accounted for by individual state boards of accountancy. </w:t>
      </w:r>
    </w:p>
    <w:p w14:paraId="2C17720B" w14:textId="77777777" w:rsidR="001140EB" w:rsidRPr="001140EB" w:rsidRDefault="001140EB" w:rsidP="001140EB">
      <w:pPr>
        <w:numPr>
          <w:ilvl w:val="0"/>
          <w:numId w:val="22"/>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 hours reported are audited according to state guidelines. </w:t>
      </w:r>
    </w:p>
    <w:p w14:paraId="1A7EE471" w14:textId="77777777" w:rsidR="001140EB" w:rsidRPr="001140EB" w:rsidRDefault="001140EB" w:rsidP="001140EB">
      <w:pPr>
        <w:numPr>
          <w:ilvl w:val="0"/>
          <w:numId w:val="23"/>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In Georgia, hours are self-reported, and they are subject to audit by the Georgia State Board of Accountancy. </w:t>
      </w:r>
    </w:p>
    <w:p w14:paraId="110E91BB"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lastRenderedPageBreak/>
        <w:t> </w:t>
      </w:r>
    </w:p>
    <w:p w14:paraId="76F95BC4"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Systems Utilized for Continuing Education: </w:t>
      </w:r>
    </w:p>
    <w:p w14:paraId="57426E2E" w14:textId="77777777" w:rsidR="001140EB" w:rsidRPr="001140EB" w:rsidRDefault="001140EB" w:rsidP="001140EB">
      <w:pPr>
        <w:numPr>
          <w:ilvl w:val="0"/>
          <w:numId w:val="24"/>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 Georgia state board of accountancy does not "pre-approve" any continuing education- it is the responsibility of the provider and licensee </w:t>
      </w:r>
    </w:p>
    <w:p w14:paraId="2A89BDD8" w14:textId="77777777" w:rsidR="001140EB" w:rsidRPr="001140EB" w:rsidRDefault="001140EB" w:rsidP="001140EB">
      <w:pPr>
        <w:numPr>
          <w:ilvl w:val="0"/>
          <w:numId w:val="24"/>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In their bylaws they describe the conditions and requirements for things to qualify as CPE </w:t>
      </w:r>
    </w:p>
    <w:p w14:paraId="0144C6DD" w14:textId="77777777" w:rsidR="001140EB" w:rsidRPr="001140EB" w:rsidRDefault="001140EB" w:rsidP="001140EB">
      <w:pPr>
        <w:spacing w:after="0" w:line="240" w:lineRule="auto"/>
        <w:ind w:left="360"/>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468DB306"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b/>
          <w:bCs/>
          <w:sz w:val="24"/>
          <w:szCs w:val="24"/>
        </w:rPr>
        <w:t>Certified Public Finance Officer Program (CPFO)</w:t>
      </w:r>
      <w:r w:rsidRPr="001140EB">
        <w:rPr>
          <w:rFonts w:ascii="Times New Roman" w:eastAsia="Times New Roman" w:hAnsi="Times New Roman" w:cs="Times New Roman"/>
          <w:sz w:val="24"/>
          <w:szCs w:val="24"/>
        </w:rPr>
        <w:t> </w:t>
      </w:r>
    </w:p>
    <w:p w14:paraId="4519C380"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13" w:tgtFrame="_blank" w:history="1">
        <w:r w:rsidRPr="001140EB">
          <w:rPr>
            <w:rFonts w:ascii="Times New Roman" w:eastAsia="Times New Roman" w:hAnsi="Times New Roman" w:cs="Times New Roman"/>
            <w:color w:val="0563C1"/>
            <w:sz w:val="24"/>
            <w:szCs w:val="24"/>
            <w:u w:val="single"/>
          </w:rPr>
          <w:t>http://gfoa.org/cpfo</w:t>
        </w:r>
      </w:hyperlink>
      <w:r w:rsidRPr="001140EB">
        <w:rPr>
          <w:rFonts w:ascii="Calibri" w:eastAsia="Times New Roman" w:hAnsi="Calibri" w:cs="Segoe UI"/>
        </w:rPr>
        <w:t> </w:t>
      </w:r>
    </w:p>
    <w:p w14:paraId="086DCE09"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7785DC26"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Description of Membership: </w:t>
      </w:r>
    </w:p>
    <w:p w14:paraId="655B9670" w14:textId="77777777" w:rsidR="001140EB" w:rsidRPr="001140EB" w:rsidRDefault="001140EB" w:rsidP="001140EB">
      <w:pPr>
        <w:numPr>
          <w:ilvl w:val="0"/>
          <w:numId w:val="25"/>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Candidates for the Certified Public Finance Officer Program (CPFO) must pass a series of five examinations covering the major disciplines of public finance. The candidate has seven years to successfully complete these exams. The GFOA reviews and approves all CPFO exams.  </w:t>
      </w:r>
    </w:p>
    <w:p w14:paraId="05A7319D"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7A270F3A"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Continuing Education Requirements: </w:t>
      </w:r>
    </w:p>
    <w:p w14:paraId="478010F1" w14:textId="77777777" w:rsidR="001140EB" w:rsidRPr="001140EB" w:rsidRDefault="001140EB" w:rsidP="001140EB">
      <w:pPr>
        <w:numPr>
          <w:ilvl w:val="0"/>
          <w:numId w:val="26"/>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CPFO certification is maintained by participating in 30 hours of continuing professional education each year or 60 hours if the candidate files over a two-year period. </w:t>
      </w:r>
    </w:p>
    <w:p w14:paraId="1716C48C" w14:textId="77777777" w:rsidR="001140EB" w:rsidRPr="001140EB" w:rsidRDefault="001140EB" w:rsidP="001140EB">
      <w:pPr>
        <w:numPr>
          <w:ilvl w:val="0"/>
          <w:numId w:val="26"/>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These hours are reported by completing and filing a Continuing Professional Education (CPE) report with the Government Finance Officers Association. </w:t>
      </w:r>
    </w:p>
    <w:p w14:paraId="5F7EDDEA" w14:textId="77777777" w:rsidR="001140EB" w:rsidRPr="001140EB" w:rsidRDefault="001140EB" w:rsidP="001140EB">
      <w:pPr>
        <w:numPr>
          <w:ilvl w:val="0"/>
          <w:numId w:val="27"/>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These reports will be randomly audited, and the individual will be asked to provide supporting documentation for their reported hours of CPE </w:t>
      </w:r>
    </w:p>
    <w:p w14:paraId="2114368C"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1F7D58DA"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Systems Utilized for Continuing Education: </w:t>
      </w:r>
    </w:p>
    <w:p w14:paraId="26C65B52" w14:textId="77777777" w:rsidR="001140EB" w:rsidRPr="001140EB" w:rsidRDefault="001140EB" w:rsidP="001140EB">
      <w:pPr>
        <w:numPr>
          <w:ilvl w:val="0"/>
          <w:numId w:val="28"/>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They utilize a renewal form and certify the completion of their CPE: </w:t>
      </w:r>
      <w:hyperlink r:id="rId14" w:tgtFrame="_blank" w:history="1">
        <w:r w:rsidRPr="001140EB">
          <w:rPr>
            <w:rFonts w:ascii="Times New Roman" w:eastAsia="Times New Roman" w:hAnsi="Times New Roman" w:cs="Times New Roman"/>
            <w:color w:val="0563C1"/>
            <w:sz w:val="24"/>
            <w:szCs w:val="24"/>
            <w:u w:val="single"/>
          </w:rPr>
          <w:t>CPE Renewal Form</w:t>
        </w:r>
      </w:hyperlink>
      <w:r w:rsidRPr="001140EB">
        <w:rPr>
          <w:rFonts w:ascii="Calibri" w:eastAsia="Times New Roman" w:hAnsi="Calibri" w:cs="Segoe UI"/>
          <w:sz w:val="24"/>
          <w:szCs w:val="24"/>
        </w:rPr>
        <w:t> </w:t>
      </w:r>
    </w:p>
    <w:p w14:paraId="22AA0E24" w14:textId="77777777" w:rsidR="001140EB" w:rsidRPr="001140EB" w:rsidRDefault="001140EB" w:rsidP="001140EB">
      <w:pPr>
        <w:numPr>
          <w:ilvl w:val="0"/>
          <w:numId w:val="28"/>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CPE earned that meets the requirements of a state board of accountancy to maintain a CPA designation can also be used as CPE credit to maintain the CPFO designation. </w:t>
      </w:r>
    </w:p>
    <w:p w14:paraId="70ED3B24" w14:textId="77777777" w:rsidR="001140EB" w:rsidRPr="001140EB" w:rsidRDefault="001140EB" w:rsidP="001140EB">
      <w:pPr>
        <w:numPr>
          <w:ilvl w:val="0"/>
          <w:numId w:val="29"/>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In instances where a state board of accountancy does not recognize CPE credit for maintaining a CPA designation, CPE credit to maintain the CPFO designation may be obtained in the following manner: </w:t>
      </w:r>
    </w:p>
    <w:p w14:paraId="5802B988" w14:textId="77777777" w:rsidR="001140EB" w:rsidRPr="001140EB" w:rsidRDefault="001140EB" w:rsidP="001140EB">
      <w:pPr>
        <w:numPr>
          <w:ilvl w:val="0"/>
          <w:numId w:val="29"/>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Training. This may include training seminars, annual conferences, and internet </w:t>
      </w:r>
      <w:proofErr w:type="spellStart"/>
      <w:r w:rsidRPr="001140EB">
        <w:rPr>
          <w:rFonts w:ascii="Times New Roman" w:eastAsia="Times New Roman" w:hAnsi="Times New Roman" w:cs="Times New Roman"/>
          <w:sz w:val="24"/>
          <w:szCs w:val="24"/>
        </w:rPr>
        <w:t>trainingfor</w:t>
      </w:r>
      <w:proofErr w:type="spellEnd"/>
      <w:r w:rsidRPr="001140EB">
        <w:rPr>
          <w:rFonts w:ascii="Times New Roman" w:eastAsia="Times New Roman" w:hAnsi="Times New Roman" w:cs="Times New Roman"/>
          <w:sz w:val="24"/>
          <w:szCs w:val="24"/>
        </w:rPr>
        <w:t> example training offered by the national GFOA or state GFOAs, or other applicable training. The number of CPE hours granted should be based on the CPE providers recommended number of CPE hours for the program. </w:t>
      </w:r>
    </w:p>
    <w:p w14:paraId="7B946E25" w14:textId="77777777" w:rsidR="001140EB" w:rsidRPr="001140EB" w:rsidRDefault="001140EB" w:rsidP="001140EB">
      <w:pPr>
        <w:numPr>
          <w:ilvl w:val="0"/>
          <w:numId w:val="29"/>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Self-study programs. The number of CPE hours granted should be based on the CPE providers recommended number of CPE hours for the program. </w:t>
      </w:r>
    </w:p>
    <w:p w14:paraId="0852762F" w14:textId="77777777" w:rsidR="001140EB" w:rsidRPr="001140EB" w:rsidRDefault="001140EB" w:rsidP="001140EB">
      <w:pPr>
        <w:numPr>
          <w:ilvl w:val="0"/>
          <w:numId w:val="29"/>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Curriculum of a University, college or other educational institution. CPE course credit awarded at the rate of 15 hours for each semester hour and 10 hours for each quarter hour of school credit awarded. </w:t>
      </w:r>
    </w:p>
    <w:p w14:paraId="5E8C9C8C" w14:textId="77777777" w:rsidR="001140EB" w:rsidRPr="001140EB" w:rsidRDefault="001140EB" w:rsidP="001140EB">
      <w:pPr>
        <w:numPr>
          <w:ilvl w:val="0"/>
          <w:numId w:val="29"/>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Reviewing reports for the GFOA Awards Programs</w:t>
      </w:r>
      <w:r w:rsidRPr="001140EB">
        <w:rPr>
          <w:rFonts w:ascii="Times New Roman" w:eastAsia="Times New Roman" w:hAnsi="Times New Roman" w:cs="Times New Roman"/>
          <w:b/>
          <w:bCs/>
          <w:sz w:val="24"/>
          <w:szCs w:val="24"/>
        </w:rPr>
        <w:t>. </w:t>
      </w:r>
      <w:r w:rsidRPr="001140EB">
        <w:rPr>
          <w:rFonts w:ascii="Times New Roman" w:eastAsia="Times New Roman" w:hAnsi="Times New Roman" w:cs="Times New Roman"/>
          <w:sz w:val="24"/>
          <w:szCs w:val="24"/>
        </w:rPr>
        <w:t>Two CPE credit per report can be earned specifically for maintaining the GFOA CPFO designation when reviewing a report in the CAFR program, Budget program or Popular Reporting program.  The maximum number of CPE that can be earned on annual basis is 6 CPE credit hours. </w:t>
      </w:r>
    </w:p>
    <w:p w14:paraId="535E9EE5" w14:textId="77777777" w:rsidR="001140EB" w:rsidRPr="001140EB" w:rsidRDefault="001140EB" w:rsidP="001140EB">
      <w:pPr>
        <w:numPr>
          <w:ilvl w:val="0"/>
          <w:numId w:val="30"/>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lastRenderedPageBreak/>
        <w:t>GFOA Standing Committee. Committee members of GFOAs national standing technical committees can earn a maximum of 4 hours on annual basis for attendance to the committee meetings in Washington DC and in conjunction with the annual conference. </w:t>
      </w:r>
    </w:p>
    <w:p w14:paraId="70029094" w14:textId="77777777" w:rsidR="001140EB" w:rsidRPr="001140EB" w:rsidRDefault="001140EB" w:rsidP="001140EB">
      <w:pPr>
        <w:numPr>
          <w:ilvl w:val="0"/>
          <w:numId w:val="30"/>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Instructor, speaker or discussion leader of an approved course. CPE credit is allowed for actual presentation time, plus actual preparation time up to 2 hours for each hour of presentation. No preparation or presentation time allowed for presentations of the same course within two-year period; no more than 40 hours for any two-year period. </w:t>
      </w:r>
    </w:p>
    <w:p w14:paraId="2D71725B" w14:textId="77777777" w:rsidR="001140EB" w:rsidRPr="001140EB" w:rsidRDefault="001140EB" w:rsidP="001140EB">
      <w:pPr>
        <w:numPr>
          <w:ilvl w:val="0"/>
          <w:numId w:val="31"/>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CPE credits for the CPFO designation may be earned in one or more of the six topic areas of the Certified Public Finance Officers Program listed below: </w:t>
      </w:r>
    </w:p>
    <w:p w14:paraId="743CD8CF" w14:textId="77777777" w:rsidR="001140EB" w:rsidRPr="001140EB" w:rsidRDefault="001140EB" w:rsidP="001140EB">
      <w:pPr>
        <w:numPr>
          <w:ilvl w:val="0"/>
          <w:numId w:val="32"/>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Accounting, Auditing and Financial Reporting </w:t>
      </w:r>
    </w:p>
    <w:p w14:paraId="5D566F8A" w14:textId="77777777" w:rsidR="001140EB" w:rsidRPr="001140EB" w:rsidRDefault="001140EB" w:rsidP="001140EB">
      <w:pPr>
        <w:numPr>
          <w:ilvl w:val="0"/>
          <w:numId w:val="32"/>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Governmental Budgeting and Fiscal Policy, including Economic Development and Capital Planning </w:t>
      </w:r>
    </w:p>
    <w:p w14:paraId="5801E22A" w14:textId="77777777" w:rsidR="001140EB" w:rsidRPr="001140EB" w:rsidRDefault="001140EB" w:rsidP="001140EB">
      <w:pPr>
        <w:numPr>
          <w:ilvl w:val="0"/>
          <w:numId w:val="33"/>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Governmental Debt Management </w:t>
      </w:r>
    </w:p>
    <w:p w14:paraId="5B4E47B6" w14:textId="77777777" w:rsidR="001140EB" w:rsidRPr="001140EB" w:rsidRDefault="001140EB" w:rsidP="001140EB">
      <w:pPr>
        <w:numPr>
          <w:ilvl w:val="0"/>
          <w:numId w:val="33"/>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Managerial Skills and Ethics </w:t>
      </w:r>
    </w:p>
    <w:p w14:paraId="652204E1" w14:textId="77777777" w:rsidR="001140EB" w:rsidRPr="001140EB" w:rsidRDefault="001140EB" w:rsidP="001140EB">
      <w:pPr>
        <w:numPr>
          <w:ilvl w:val="0"/>
          <w:numId w:val="33"/>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Retirement and Benefits, Risk Management, and Procurement </w:t>
      </w:r>
    </w:p>
    <w:p w14:paraId="65221DED" w14:textId="77777777" w:rsidR="001140EB" w:rsidRPr="001140EB" w:rsidRDefault="001140EB" w:rsidP="001140EB">
      <w:pPr>
        <w:numPr>
          <w:ilvl w:val="0"/>
          <w:numId w:val="33"/>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Treasury and Investment Management </w:t>
      </w:r>
    </w:p>
    <w:p w14:paraId="68E30668" w14:textId="77777777" w:rsidR="001140EB" w:rsidRPr="001140EB" w:rsidRDefault="001140EB" w:rsidP="001140EB">
      <w:pPr>
        <w:numPr>
          <w:ilvl w:val="0"/>
          <w:numId w:val="34"/>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One CPE Credit Hour is earned for each 50 minutes of active participation </w:t>
      </w:r>
    </w:p>
    <w:p w14:paraId="6879A08A"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1D10C964"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280AD374"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b/>
          <w:bCs/>
          <w:sz w:val="24"/>
          <w:szCs w:val="24"/>
        </w:rPr>
        <w:t>Certified Public Works Professional- Management (CPWP-M)</w:t>
      </w:r>
      <w:r w:rsidRPr="001140EB">
        <w:rPr>
          <w:rFonts w:ascii="Times New Roman" w:eastAsia="Times New Roman" w:hAnsi="Times New Roman" w:cs="Times New Roman"/>
          <w:sz w:val="24"/>
          <w:szCs w:val="24"/>
        </w:rPr>
        <w:t> </w:t>
      </w:r>
    </w:p>
    <w:p w14:paraId="425EBF9D"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15" w:tgtFrame="_blank" w:history="1">
        <w:r w:rsidRPr="001140EB">
          <w:rPr>
            <w:rFonts w:ascii="Times New Roman" w:eastAsia="Times New Roman" w:hAnsi="Times New Roman" w:cs="Times New Roman"/>
            <w:color w:val="0563C1"/>
            <w:sz w:val="24"/>
            <w:szCs w:val="24"/>
            <w:u w:val="single"/>
          </w:rPr>
          <w:t>https://www.apwa.net/MYAPWA/MyApwa/Apwa_Public/Education_and_Events/Certifications/CPWP-M.aspx</w:t>
        </w:r>
      </w:hyperlink>
      <w:r w:rsidRPr="001140EB">
        <w:rPr>
          <w:rFonts w:ascii="Calibri" w:eastAsia="Times New Roman" w:hAnsi="Calibri" w:cs="Segoe UI"/>
        </w:rPr>
        <w:t> </w:t>
      </w:r>
    </w:p>
    <w:p w14:paraId="47E9C5E6"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6E59D68D"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Description of Membership: </w:t>
      </w:r>
    </w:p>
    <w:p w14:paraId="0788E2CD" w14:textId="77777777" w:rsidR="001140EB" w:rsidRPr="001140EB" w:rsidRDefault="001140EB" w:rsidP="001140EB">
      <w:pPr>
        <w:numPr>
          <w:ilvl w:val="0"/>
          <w:numId w:val="35"/>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CPWP-M is a certification program offered by the American Public Works Association (APWA). To earn this certification an individual must take one exam, however, to maintain the certification there are several continuing education requirements. </w:t>
      </w:r>
    </w:p>
    <w:p w14:paraId="29718474"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02F30F8A"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Continuing Education Requirements: </w:t>
      </w:r>
    </w:p>
    <w:p w14:paraId="41A7D9DB" w14:textId="77777777" w:rsidR="001140EB" w:rsidRPr="001140EB" w:rsidRDefault="001140EB" w:rsidP="001140EB">
      <w:pPr>
        <w:numPr>
          <w:ilvl w:val="0"/>
          <w:numId w:val="36"/>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50 "credits" must be earned in a five-year period following the completion of the certification exam. Credits can be earned through a combination of: </w:t>
      </w:r>
    </w:p>
    <w:p w14:paraId="5F5D6D4B" w14:textId="77777777" w:rsidR="001140EB" w:rsidRPr="001140EB" w:rsidRDefault="001140EB" w:rsidP="001140EB">
      <w:pPr>
        <w:numPr>
          <w:ilvl w:val="0"/>
          <w:numId w:val="37"/>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Professional Development: </w:t>
      </w:r>
    </w:p>
    <w:p w14:paraId="1E36B2B6" w14:textId="77777777" w:rsidR="001140EB" w:rsidRPr="001140EB" w:rsidRDefault="001140EB" w:rsidP="001140EB">
      <w:pPr>
        <w:numPr>
          <w:ilvl w:val="0"/>
          <w:numId w:val="38"/>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Attending APWA Chapter meetings </w:t>
      </w:r>
    </w:p>
    <w:p w14:paraId="3372A924" w14:textId="77777777" w:rsidR="001140EB" w:rsidRPr="001140EB" w:rsidRDefault="001140EB" w:rsidP="001140EB">
      <w:pPr>
        <w:numPr>
          <w:ilvl w:val="0"/>
          <w:numId w:val="38"/>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Serving in an officer position on an APWA committee </w:t>
      </w:r>
    </w:p>
    <w:p w14:paraId="50CF8652" w14:textId="77777777" w:rsidR="001140EB" w:rsidRPr="001140EB" w:rsidRDefault="001140EB" w:rsidP="001140EB">
      <w:pPr>
        <w:numPr>
          <w:ilvl w:val="0"/>
          <w:numId w:val="38"/>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Contributing to the profession by speaking </w:t>
      </w:r>
    </w:p>
    <w:p w14:paraId="4460D320" w14:textId="77777777" w:rsidR="001140EB" w:rsidRPr="001140EB" w:rsidRDefault="001140EB" w:rsidP="001140EB">
      <w:pPr>
        <w:numPr>
          <w:ilvl w:val="0"/>
          <w:numId w:val="38"/>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Publishing articles or other literary contributions </w:t>
      </w:r>
    </w:p>
    <w:p w14:paraId="51905C93" w14:textId="77777777" w:rsidR="001140EB" w:rsidRPr="001140EB" w:rsidRDefault="001140EB" w:rsidP="001140EB">
      <w:pPr>
        <w:numPr>
          <w:ilvl w:val="0"/>
          <w:numId w:val="39"/>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Continuing Education Hours </w:t>
      </w:r>
    </w:p>
    <w:p w14:paraId="2A3C4719" w14:textId="77777777" w:rsidR="001140EB" w:rsidRPr="001140EB" w:rsidRDefault="001140EB" w:rsidP="001140EB">
      <w:pPr>
        <w:numPr>
          <w:ilvl w:val="0"/>
          <w:numId w:val="40"/>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Each clock hour = one "credit" </w:t>
      </w:r>
    </w:p>
    <w:p w14:paraId="65805FCC" w14:textId="77777777" w:rsidR="001140EB" w:rsidRPr="001140EB" w:rsidRDefault="001140EB" w:rsidP="001140EB">
      <w:pPr>
        <w:numPr>
          <w:ilvl w:val="0"/>
          <w:numId w:val="40"/>
        </w:numPr>
        <w:spacing w:after="0" w:line="240" w:lineRule="auto"/>
        <w:ind w:left="1800" w:firstLine="0"/>
        <w:textAlignment w:val="baseline"/>
        <w:rPr>
          <w:rFonts w:ascii="Calibri" w:eastAsia="Times New Roman" w:hAnsi="Calibri" w:cs="Segoe UI"/>
          <w:sz w:val="24"/>
          <w:szCs w:val="24"/>
        </w:rPr>
      </w:pPr>
      <w:proofErr w:type="gramStart"/>
      <w:r w:rsidRPr="001140EB">
        <w:rPr>
          <w:rFonts w:ascii="Times New Roman" w:eastAsia="Times New Roman" w:hAnsi="Times New Roman" w:cs="Times New Roman"/>
          <w:sz w:val="24"/>
          <w:szCs w:val="24"/>
        </w:rPr>
        <w:t>College courses,</w:t>
      </w:r>
      <w:proofErr w:type="gramEnd"/>
      <w:r w:rsidRPr="001140EB">
        <w:rPr>
          <w:rFonts w:ascii="Times New Roman" w:eastAsia="Times New Roman" w:hAnsi="Times New Roman" w:cs="Times New Roman"/>
          <w:sz w:val="24"/>
          <w:szCs w:val="24"/>
        </w:rPr>
        <w:t xml:space="preserve"> sanctioned continuing education, in-house training programs, and correspondence programs </w:t>
      </w:r>
    </w:p>
    <w:p w14:paraId="08E80D86" w14:textId="77777777" w:rsidR="001140EB" w:rsidRPr="001140EB" w:rsidRDefault="001140EB" w:rsidP="001140EB">
      <w:pPr>
        <w:numPr>
          <w:ilvl w:val="0"/>
          <w:numId w:val="40"/>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All content must relate back to CPWP-M  </w:t>
      </w:r>
    </w:p>
    <w:p w14:paraId="495B7D2F" w14:textId="77777777" w:rsidR="001140EB" w:rsidRPr="001140EB" w:rsidRDefault="001140EB" w:rsidP="001140EB">
      <w:pPr>
        <w:numPr>
          <w:ilvl w:val="0"/>
          <w:numId w:val="41"/>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These "credits" are then recorded on a sheet by the member and filed with the APWA. </w:t>
      </w:r>
    </w:p>
    <w:p w14:paraId="55DE540E"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4D4B9113"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Systems Utilized for Continuing Education: </w:t>
      </w:r>
    </w:p>
    <w:p w14:paraId="670966A2" w14:textId="77777777" w:rsidR="001140EB" w:rsidRPr="001140EB" w:rsidRDefault="001140EB" w:rsidP="001140EB">
      <w:pPr>
        <w:numPr>
          <w:ilvl w:val="0"/>
          <w:numId w:val="42"/>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lastRenderedPageBreak/>
        <w:t> Annual Conference Attendance = 6 credits per each full day of attendance </w:t>
      </w:r>
    </w:p>
    <w:p w14:paraId="6EB341CB" w14:textId="77777777" w:rsidR="001140EB" w:rsidRPr="001140EB" w:rsidRDefault="001140EB" w:rsidP="001140EB">
      <w:pPr>
        <w:numPr>
          <w:ilvl w:val="0"/>
          <w:numId w:val="42"/>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Continuing education programs offered by APWA, APWA Chapters, or other associations related to public works (includes face-to-face and online delivery). </w:t>
      </w:r>
    </w:p>
    <w:p w14:paraId="6DF00CFE" w14:textId="77777777" w:rsidR="001140EB" w:rsidRPr="001140EB" w:rsidRDefault="001140EB" w:rsidP="001140EB">
      <w:pPr>
        <w:numPr>
          <w:ilvl w:val="0"/>
          <w:numId w:val="42"/>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Courses taken for credit at an accredited college or university. </w:t>
      </w:r>
    </w:p>
    <w:p w14:paraId="2D2F5D0B" w14:textId="77777777" w:rsidR="001140EB" w:rsidRPr="001140EB" w:rsidRDefault="001140EB" w:rsidP="001140EB">
      <w:pPr>
        <w:numPr>
          <w:ilvl w:val="0"/>
          <w:numId w:val="43"/>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In-house training programs conducted by your agency or city. </w:t>
      </w:r>
    </w:p>
    <w:p w14:paraId="0D1130B6" w14:textId="77777777" w:rsidR="001140EB" w:rsidRPr="001140EB" w:rsidRDefault="001140EB" w:rsidP="001140EB">
      <w:pPr>
        <w:numPr>
          <w:ilvl w:val="0"/>
          <w:numId w:val="43"/>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Correspondence programs. </w:t>
      </w:r>
    </w:p>
    <w:p w14:paraId="6786750E" w14:textId="77777777" w:rsidR="001140EB" w:rsidRPr="001140EB" w:rsidRDefault="001140EB" w:rsidP="001140EB">
      <w:pPr>
        <w:numPr>
          <w:ilvl w:val="0"/>
          <w:numId w:val="43"/>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Recognized technical upgrading conducted by manufacturers, vendors or a certified school. </w:t>
      </w:r>
    </w:p>
    <w:p w14:paraId="2C458A1B" w14:textId="77777777" w:rsidR="001140EB" w:rsidRPr="001140EB" w:rsidRDefault="001140EB" w:rsidP="001140EB">
      <w:pPr>
        <w:numPr>
          <w:ilvl w:val="0"/>
          <w:numId w:val="43"/>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All the above must be in approved content areas </w:t>
      </w:r>
    </w:p>
    <w:p w14:paraId="02CFF67E" w14:textId="77777777" w:rsidR="001140EB" w:rsidRPr="001140EB" w:rsidRDefault="001140EB" w:rsidP="001140EB">
      <w:pPr>
        <w:numPr>
          <w:ilvl w:val="0"/>
          <w:numId w:val="44"/>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Content Areas must link back to the CPWP-M Content Outline. </w:t>
      </w:r>
    </w:p>
    <w:p w14:paraId="7F2FFA97"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6EAD633F"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b/>
          <w:bCs/>
          <w:sz w:val="24"/>
          <w:szCs w:val="24"/>
        </w:rPr>
        <w:t>Certified Municipal Clerk (CMC)</w:t>
      </w:r>
      <w:r w:rsidRPr="001140EB">
        <w:rPr>
          <w:rFonts w:ascii="Times New Roman" w:eastAsia="Times New Roman" w:hAnsi="Times New Roman" w:cs="Times New Roman"/>
          <w:sz w:val="24"/>
          <w:szCs w:val="24"/>
        </w:rPr>
        <w:t> </w:t>
      </w:r>
    </w:p>
    <w:p w14:paraId="0CC56A7D"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16" w:tgtFrame="_blank" w:history="1">
        <w:r w:rsidRPr="001140EB">
          <w:rPr>
            <w:rFonts w:ascii="Times New Roman" w:eastAsia="Times New Roman" w:hAnsi="Times New Roman" w:cs="Times New Roman"/>
            <w:color w:val="0563C1"/>
            <w:sz w:val="24"/>
            <w:szCs w:val="24"/>
            <w:u w:val="single"/>
          </w:rPr>
          <w:t>https://www.iimc.com/index.aspx?nid=126</w:t>
        </w:r>
      </w:hyperlink>
      <w:r w:rsidRPr="001140EB">
        <w:rPr>
          <w:rFonts w:ascii="Calibri" w:eastAsia="Times New Roman" w:hAnsi="Calibri" w:cs="Segoe UI"/>
        </w:rPr>
        <w:t> </w:t>
      </w:r>
    </w:p>
    <w:p w14:paraId="0C9307F8"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7FA55E4D"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Description of Membership:  </w:t>
      </w:r>
    </w:p>
    <w:p w14:paraId="061FAC6F" w14:textId="77777777" w:rsidR="001140EB" w:rsidRPr="001140EB" w:rsidRDefault="001140EB" w:rsidP="001140EB">
      <w:pPr>
        <w:numPr>
          <w:ilvl w:val="0"/>
          <w:numId w:val="45"/>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 xml:space="preserve">To become a Certified Municipal Clerk (CMC) one must be an International </w:t>
      </w:r>
      <w:proofErr w:type="spellStart"/>
      <w:r w:rsidRPr="001140EB">
        <w:rPr>
          <w:rFonts w:ascii="Times New Roman" w:eastAsia="Times New Roman" w:hAnsi="Times New Roman" w:cs="Times New Roman"/>
          <w:sz w:val="24"/>
          <w:szCs w:val="24"/>
        </w:rPr>
        <w:t>Institue</w:t>
      </w:r>
      <w:proofErr w:type="spellEnd"/>
      <w:r w:rsidRPr="001140EB">
        <w:rPr>
          <w:rFonts w:ascii="Times New Roman" w:eastAsia="Times New Roman" w:hAnsi="Times New Roman" w:cs="Times New Roman"/>
          <w:sz w:val="24"/>
          <w:szCs w:val="24"/>
        </w:rPr>
        <w:t xml:space="preserve"> of Municipal Clerks (IIMC) member for two years. The individual must attain 60 points in the education category and 50 points in the experience category. Only IIMC members in good standing can apply or be considered for this certification. Points are assessed according to the IIMC education standards. </w:t>
      </w:r>
    </w:p>
    <w:p w14:paraId="0826C690"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529C4A8B"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Continuing Education Requirements: </w:t>
      </w:r>
    </w:p>
    <w:p w14:paraId="50E4943B" w14:textId="77777777" w:rsidR="001140EB" w:rsidRPr="001140EB" w:rsidRDefault="001140EB" w:rsidP="001140EB">
      <w:pPr>
        <w:numPr>
          <w:ilvl w:val="0"/>
          <w:numId w:val="46"/>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There does not appear to be specific continuing education requirement for the CMC. </w:t>
      </w:r>
    </w:p>
    <w:p w14:paraId="6C177E30"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5C50E0B6"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Systems Utilized for Continuing Education: </w:t>
      </w:r>
    </w:p>
    <w:p w14:paraId="25C987E7" w14:textId="77777777" w:rsidR="001140EB" w:rsidRPr="001140EB" w:rsidRDefault="001140EB" w:rsidP="001140EB">
      <w:pPr>
        <w:numPr>
          <w:ilvl w:val="0"/>
          <w:numId w:val="47"/>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N/A </w:t>
      </w:r>
    </w:p>
    <w:p w14:paraId="3F6F5DF8"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2E74BDA6"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b/>
          <w:bCs/>
          <w:sz w:val="24"/>
          <w:szCs w:val="24"/>
        </w:rPr>
        <w:t>Government Finance Officer Association (GFOA)</w:t>
      </w:r>
      <w:r w:rsidRPr="001140EB">
        <w:rPr>
          <w:rFonts w:ascii="Times New Roman" w:eastAsia="Times New Roman" w:hAnsi="Times New Roman" w:cs="Times New Roman"/>
          <w:sz w:val="24"/>
          <w:szCs w:val="24"/>
        </w:rPr>
        <w:t> </w:t>
      </w:r>
    </w:p>
    <w:p w14:paraId="4F9C58E1"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17" w:tgtFrame="_blank" w:history="1">
        <w:r w:rsidRPr="001140EB">
          <w:rPr>
            <w:rFonts w:ascii="Times New Roman" w:eastAsia="Times New Roman" w:hAnsi="Times New Roman" w:cs="Times New Roman"/>
            <w:color w:val="0563C1"/>
            <w:sz w:val="24"/>
            <w:szCs w:val="24"/>
            <w:u w:val="single"/>
          </w:rPr>
          <w:t>http://gfoa.org/cpfo</w:t>
        </w:r>
      </w:hyperlink>
      <w:r w:rsidRPr="001140EB">
        <w:rPr>
          <w:rFonts w:ascii="Calibri" w:eastAsia="Times New Roman" w:hAnsi="Calibri" w:cs="Segoe UI"/>
        </w:rPr>
        <w:t> </w:t>
      </w:r>
    </w:p>
    <w:p w14:paraId="3C0A85D5"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7ABD0AE7"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Description of Membership:  </w:t>
      </w:r>
    </w:p>
    <w:p w14:paraId="4158278B" w14:textId="77777777" w:rsidR="001140EB" w:rsidRPr="001140EB" w:rsidRDefault="001140EB" w:rsidP="001140EB">
      <w:pPr>
        <w:numPr>
          <w:ilvl w:val="0"/>
          <w:numId w:val="48"/>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Government Finance Officer Association (GFOA) membership is open to everyone whose career, studies, or interests include government finance management. Membership ranges from individuals to town and municipalities of all sizes. GFOA provides information on a wide range of financial topics, technical topics, professional recognition, and networking opportunities for their members.  </w:t>
      </w:r>
    </w:p>
    <w:p w14:paraId="6DF1E16D"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7361FBF2"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Continuing Education Requirements: </w:t>
      </w:r>
    </w:p>
    <w:p w14:paraId="110B5BBE" w14:textId="77777777" w:rsidR="001140EB" w:rsidRPr="001140EB" w:rsidRDefault="001140EB" w:rsidP="001140EB">
      <w:pPr>
        <w:numPr>
          <w:ilvl w:val="0"/>
          <w:numId w:val="49"/>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There are no continuing education requirements for membership to GFOA. </w:t>
      </w:r>
    </w:p>
    <w:p w14:paraId="7BCB3FFE"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3F62E76A"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Systems Utilized for Continuing Education: </w:t>
      </w:r>
    </w:p>
    <w:p w14:paraId="505495F6" w14:textId="77777777" w:rsidR="001140EB" w:rsidRPr="001140EB" w:rsidRDefault="001140EB" w:rsidP="001140EB">
      <w:pPr>
        <w:numPr>
          <w:ilvl w:val="0"/>
          <w:numId w:val="50"/>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N/A </w:t>
      </w:r>
    </w:p>
    <w:p w14:paraId="5809F102" w14:textId="77777777" w:rsidR="001140EB" w:rsidRPr="001140EB" w:rsidRDefault="001140EB" w:rsidP="001140EB">
      <w:pPr>
        <w:spacing w:after="0" w:line="240" w:lineRule="auto"/>
        <w:ind w:left="360"/>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106FB01F"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b/>
          <w:bCs/>
          <w:sz w:val="24"/>
          <w:szCs w:val="24"/>
        </w:rPr>
        <w:t>Society for Human Resources Management (SHRM)</w:t>
      </w:r>
      <w:r w:rsidRPr="001140EB">
        <w:rPr>
          <w:rFonts w:ascii="Times New Roman" w:eastAsia="Times New Roman" w:hAnsi="Times New Roman" w:cs="Times New Roman"/>
          <w:sz w:val="24"/>
          <w:szCs w:val="24"/>
        </w:rPr>
        <w:t>  </w:t>
      </w:r>
    </w:p>
    <w:p w14:paraId="27C4594C"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18" w:tgtFrame="_blank" w:history="1">
        <w:r w:rsidRPr="001140EB">
          <w:rPr>
            <w:rFonts w:ascii="Times New Roman" w:eastAsia="Times New Roman" w:hAnsi="Times New Roman" w:cs="Times New Roman"/>
            <w:color w:val="0563C1"/>
            <w:sz w:val="24"/>
            <w:szCs w:val="24"/>
            <w:u w:val="single"/>
          </w:rPr>
          <w:t>https://www.shrm.org/</w:t>
        </w:r>
      </w:hyperlink>
      <w:r w:rsidRPr="001140EB">
        <w:rPr>
          <w:rFonts w:ascii="Calibri" w:eastAsia="Times New Roman" w:hAnsi="Calibri" w:cs="Segoe UI"/>
        </w:rPr>
        <w:t> </w:t>
      </w:r>
    </w:p>
    <w:p w14:paraId="32A28FC1"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21719C1B"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lastRenderedPageBreak/>
        <w:t>Description of Membership:  </w:t>
      </w:r>
    </w:p>
    <w:p w14:paraId="1E7E8C1B" w14:textId="77777777" w:rsidR="001140EB" w:rsidRPr="001140EB" w:rsidRDefault="001140EB" w:rsidP="001140EB">
      <w:pPr>
        <w:numPr>
          <w:ilvl w:val="0"/>
          <w:numId w:val="51"/>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 National Association for Human Resources Professionals (SHRM) membership offers education opportunities through conferences and seminars. Additionally, they keep members up-to-date on all legal compliance changes at the federal, state, and local levels. They offer webcasts, HR Magazine and e-Newsletter subscriptions, the opportunity to call an HR advisor with any questions, and member-to-member communication to discuss pertinent topics and ask questions.  </w:t>
      </w:r>
    </w:p>
    <w:p w14:paraId="77D1A88B"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413BDA4D"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Continuing Education Requirements: </w:t>
      </w:r>
    </w:p>
    <w:p w14:paraId="303294EA" w14:textId="77777777" w:rsidR="001140EB" w:rsidRPr="001140EB" w:rsidRDefault="001140EB" w:rsidP="001140EB">
      <w:pPr>
        <w:numPr>
          <w:ilvl w:val="0"/>
          <w:numId w:val="52"/>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No continuing education requirements BUT SHRM requires 60 professional development credits every three years or retake the certification exam. </w:t>
      </w:r>
    </w:p>
    <w:p w14:paraId="1F879FCA" w14:textId="77777777" w:rsidR="001140EB" w:rsidRPr="001140EB" w:rsidRDefault="001140EB" w:rsidP="001140EB">
      <w:pPr>
        <w:numPr>
          <w:ilvl w:val="0"/>
          <w:numId w:val="52"/>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Professional development credits can be earned in numerous different ways: conferences, seminars, and volunteering and contributing resources to the advancement of the HR profession.  </w:t>
      </w:r>
    </w:p>
    <w:p w14:paraId="3109C680" w14:textId="77777777" w:rsidR="001140EB" w:rsidRPr="001140EB" w:rsidRDefault="001140EB" w:rsidP="001140EB">
      <w:pPr>
        <w:numPr>
          <w:ilvl w:val="0"/>
          <w:numId w:val="52"/>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These continuing education hours are self-reported on shrm.org. Once the individual has earned the 60 hours, then they "reapply for certification" through the click of a button and their application and methods of earning their hours is then reviewed by SHRM. </w:t>
      </w:r>
    </w:p>
    <w:p w14:paraId="5F10E63A"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265D3516"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Systems Utilized for Continuing Education: </w:t>
      </w:r>
    </w:p>
    <w:p w14:paraId="60CA43B0" w14:textId="77777777" w:rsidR="001140EB" w:rsidRPr="001140EB" w:rsidRDefault="001140EB" w:rsidP="001140EB">
      <w:pPr>
        <w:numPr>
          <w:ilvl w:val="0"/>
          <w:numId w:val="53"/>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Recertification can come from three different areas: </w:t>
      </w:r>
    </w:p>
    <w:p w14:paraId="4A93A7B4" w14:textId="77777777" w:rsidR="001140EB" w:rsidRPr="001140EB" w:rsidRDefault="001140EB" w:rsidP="001140EB">
      <w:pPr>
        <w:numPr>
          <w:ilvl w:val="0"/>
          <w:numId w:val="54"/>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Advance Your Education: </w:t>
      </w:r>
    </w:p>
    <w:p w14:paraId="1D958C65" w14:textId="77777777" w:rsidR="001140EB" w:rsidRPr="001140EB" w:rsidRDefault="001140EB" w:rsidP="001140EB">
      <w:pPr>
        <w:numPr>
          <w:ilvl w:val="0"/>
          <w:numId w:val="55"/>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Instructor-led: </w:t>
      </w:r>
    </w:p>
    <w:p w14:paraId="0D37B6AB" w14:textId="77777777" w:rsidR="001140EB" w:rsidRPr="001140EB" w:rsidRDefault="001140EB" w:rsidP="001140EB">
      <w:pPr>
        <w:numPr>
          <w:ilvl w:val="0"/>
          <w:numId w:val="56"/>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Conferences  </w:t>
      </w:r>
    </w:p>
    <w:p w14:paraId="2D676589" w14:textId="77777777" w:rsidR="001140EB" w:rsidRPr="001140EB" w:rsidRDefault="001140EB" w:rsidP="001140EB">
      <w:pPr>
        <w:numPr>
          <w:ilvl w:val="0"/>
          <w:numId w:val="56"/>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Seminars/Workshops  </w:t>
      </w:r>
    </w:p>
    <w:p w14:paraId="72AF0113" w14:textId="77777777" w:rsidR="001140EB" w:rsidRPr="001140EB" w:rsidRDefault="001140EB" w:rsidP="001140EB">
      <w:pPr>
        <w:numPr>
          <w:ilvl w:val="0"/>
          <w:numId w:val="56"/>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College/University courses </w:t>
      </w:r>
    </w:p>
    <w:p w14:paraId="3EC91A9B" w14:textId="77777777" w:rsidR="001140EB" w:rsidRPr="001140EB" w:rsidRDefault="001140EB" w:rsidP="001140EB">
      <w:pPr>
        <w:numPr>
          <w:ilvl w:val="0"/>
          <w:numId w:val="56"/>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E-learning (instructor-led)  </w:t>
      </w:r>
    </w:p>
    <w:p w14:paraId="440E8AF1" w14:textId="77777777" w:rsidR="001140EB" w:rsidRPr="001140EB" w:rsidRDefault="001140EB" w:rsidP="001140EB">
      <w:pPr>
        <w:numPr>
          <w:ilvl w:val="0"/>
          <w:numId w:val="56"/>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Chapter programs  </w:t>
      </w:r>
    </w:p>
    <w:p w14:paraId="7CF52932" w14:textId="77777777" w:rsidR="001140EB" w:rsidRPr="001140EB" w:rsidRDefault="001140EB" w:rsidP="001140EB">
      <w:pPr>
        <w:numPr>
          <w:ilvl w:val="0"/>
          <w:numId w:val="57"/>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Self-paced: </w:t>
      </w:r>
    </w:p>
    <w:p w14:paraId="643A67B6" w14:textId="77777777" w:rsidR="001140EB" w:rsidRPr="001140EB" w:rsidRDefault="001140EB" w:rsidP="001140EB">
      <w:pPr>
        <w:numPr>
          <w:ilvl w:val="0"/>
          <w:numId w:val="58"/>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E-learning (self-paced)  </w:t>
      </w:r>
    </w:p>
    <w:p w14:paraId="2FA99765" w14:textId="77777777" w:rsidR="001140EB" w:rsidRPr="001140EB" w:rsidRDefault="001140EB" w:rsidP="001140EB">
      <w:pPr>
        <w:numPr>
          <w:ilvl w:val="0"/>
          <w:numId w:val="58"/>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Videoconferences </w:t>
      </w:r>
    </w:p>
    <w:p w14:paraId="1821D536" w14:textId="77777777" w:rsidR="001140EB" w:rsidRPr="001140EB" w:rsidRDefault="001140EB" w:rsidP="001140EB">
      <w:pPr>
        <w:numPr>
          <w:ilvl w:val="0"/>
          <w:numId w:val="58"/>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Webcasts  </w:t>
      </w:r>
    </w:p>
    <w:p w14:paraId="64FD3216" w14:textId="77777777" w:rsidR="001140EB" w:rsidRPr="001140EB" w:rsidRDefault="001140EB" w:rsidP="001140EB">
      <w:pPr>
        <w:numPr>
          <w:ilvl w:val="0"/>
          <w:numId w:val="58"/>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Books and e-books  </w:t>
      </w:r>
    </w:p>
    <w:p w14:paraId="60775C0B" w14:textId="77777777" w:rsidR="001140EB" w:rsidRPr="001140EB" w:rsidRDefault="001140EB" w:rsidP="001140EB">
      <w:pPr>
        <w:numPr>
          <w:ilvl w:val="0"/>
          <w:numId w:val="59"/>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Advance Your Organization   </w:t>
      </w:r>
    </w:p>
    <w:p w14:paraId="5E12FAF8" w14:textId="77777777" w:rsidR="001140EB" w:rsidRPr="001140EB" w:rsidRDefault="001140EB" w:rsidP="001140EB">
      <w:pPr>
        <w:numPr>
          <w:ilvl w:val="0"/>
          <w:numId w:val="60"/>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Supervisor-endorsed work projects that: </w:t>
      </w:r>
    </w:p>
    <w:p w14:paraId="1932E84B" w14:textId="77777777" w:rsidR="001140EB" w:rsidRPr="001140EB" w:rsidRDefault="001140EB" w:rsidP="001140EB">
      <w:pPr>
        <w:numPr>
          <w:ilvl w:val="0"/>
          <w:numId w:val="61"/>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Meet or support organizational goals and demonstrate or advance capabilities in one or more HR Competencies </w:t>
      </w:r>
    </w:p>
    <w:p w14:paraId="510643CF" w14:textId="77777777" w:rsidR="001140EB" w:rsidRPr="001140EB" w:rsidRDefault="001140EB" w:rsidP="001140EB">
      <w:pPr>
        <w:numPr>
          <w:ilvl w:val="0"/>
          <w:numId w:val="61"/>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To be awarded credit, upload documentation to your certification portal providing the following information to support your work: </w:t>
      </w:r>
    </w:p>
    <w:p w14:paraId="78644FBC" w14:textId="77777777" w:rsidR="001140EB" w:rsidRPr="001140EB" w:rsidRDefault="001140EB" w:rsidP="001140EB">
      <w:pPr>
        <w:numPr>
          <w:ilvl w:val="0"/>
          <w:numId w:val="61"/>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Defined project objectives and goals. Provide an outline on how these are aligned to your organizations needs and have this verified by your supervisor. </w:t>
      </w:r>
    </w:p>
    <w:p w14:paraId="3B53E2F2" w14:textId="77777777" w:rsidR="001140EB" w:rsidRPr="001140EB" w:rsidRDefault="001140EB" w:rsidP="001140EB">
      <w:pPr>
        <w:numPr>
          <w:ilvl w:val="0"/>
          <w:numId w:val="62"/>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Describe the work project. Include your level of involvement and the time spent on each initiative. </w:t>
      </w:r>
    </w:p>
    <w:p w14:paraId="1C363D4D" w14:textId="77777777" w:rsidR="001140EB" w:rsidRPr="001140EB" w:rsidRDefault="001140EB" w:rsidP="001140EB">
      <w:pPr>
        <w:numPr>
          <w:ilvl w:val="0"/>
          <w:numId w:val="62"/>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Describe how goals were met or supported. </w:t>
      </w:r>
    </w:p>
    <w:p w14:paraId="67DA6F37" w14:textId="77777777" w:rsidR="001140EB" w:rsidRPr="001140EB" w:rsidRDefault="001140EB" w:rsidP="001140EB">
      <w:pPr>
        <w:numPr>
          <w:ilvl w:val="0"/>
          <w:numId w:val="62"/>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Relate project to all applicable HR competencies and explain how they were advanced to achieve the project goals.  </w:t>
      </w:r>
    </w:p>
    <w:p w14:paraId="41E96C51" w14:textId="77777777" w:rsidR="001140EB" w:rsidRPr="001140EB" w:rsidRDefault="001140EB" w:rsidP="001140EB">
      <w:pPr>
        <w:numPr>
          <w:ilvl w:val="0"/>
          <w:numId w:val="63"/>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lastRenderedPageBreak/>
        <w:t>Competency Connection Examples: </w:t>
      </w:r>
    </w:p>
    <w:p w14:paraId="32ED4960" w14:textId="77777777" w:rsidR="001140EB" w:rsidRPr="001140EB" w:rsidRDefault="001140EB" w:rsidP="001140EB">
      <w:pPr>
        <w:numPr>
          <w:ilvl w:val="0"/>
          <w:numId w:val="64"/>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Relationship Management and Critical Evaluation: researching, designing and implementing a new compensation program. </w:t>
      </w:r>
    </w:p>
    <w:p w14:paraId="5424BB92" w14:textId="77777777" w:rsidR="001140EB" w:rsidRPr="001140EB" w:rsidRDefault="001140EB" w:rsidP="001140EB">
      <w:pPr>
        <w:numPr>
          <w:ilvl w:val="0"/>
          <w:numId w:val="65"/>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Global &amp; Cultural Effectiveness: designing and implementing a new initiative to promote diversity and inclusion. </w:t>
      </w:r>
    </w:p>
    <w:p w14:paraId="203CA5C2" w14:textId="77777777" w:rsidR="001140EB" w:rsidRPr="001140EB" w:rsidRDefault="001140EB" w:rsidP="001140EB">
      <w:pPr>
        <w:numPr>
          <w:ilvl w:val="0"/>
          <w:numId w:val="65"/>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PDCs are calculated based on how long you spend working on a project. </w:t>
      </w:r>
    </w:p>
    <w:p w14:paraId="51AFD586" w14:textId="77777777" w:rsidR="001140EB" w:rsidRPr="001140EB" w:rsidRDefault="001140EB" w:rsidP="001140EB">
      <w:pPr>
        <w:numPr>
          <w:ilvl w:val="0"/>
          <w:numId w:val="65"/>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50+ hours spent and a minimum of 3+ months=10 PDCs </w:t>
      </w:r>
    </w:p>
    <w:p w14:paraId="619F4B8C" w14:textId="77777777" w:rsidR="001140EB" w:rsidRPr="001140EB" w:rsidRDefault="001140EB" w:rsidP="001140EB">
      <w:pPr>
        <w:numPr>
          <w:ilvl w:val="0"/>
          <w:numId w:val="65"/>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100+ hours spent and a minimum of 6+ months=20 PDCs </w:t>
      </w:r>
    </w:p>
    <w:p w14:paraId="372219D8" w14:textId="77777777" w:rsidR="001140EB" w:rsidRPr="001140EB" w:rsidRDefault="001140EB" w:rsidP="001140EB">
      <w:pPr>
        <w:numPr>
          <w:ilvl w:val="0"/>
          <w:numId w:val="66"/>
        </w:numPr>
        <w:spacing w:after="0" w:line="240" w:lineRule="auto"/>
        <w:ind w:left="108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Advance Your Profession </w:t>
      </w:r>
    </w:p>
    <w:p w14:paraId="32464118" w14:textId="77777777" w:rsidR="001140EB" w:rsidRPr="001140EB" w:rsidRDefault="001140EB" w:rsidP="001140EB">
      <w:pPr>
        <w:numPr>
          <w:ilvl w:val="0"/>
          <w:numId w:val="67"/>
        </w:numPr>
        <w:spacing w:after="0" w:line="240" w:lineRule="auto"/>
        <w:ind w:left="180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Thought leadership and volunteer activities that contribute to the development of the HR profession and the community, including: </w:t>
      </w:r>
    </w:p>
    <w:p w14:paraId="4C3C1673" w14:textId="77777777" w:rsidR="001140EB" w:rsidRPr="001140EB" w:rsidRDefault="001140EB" w:rsidP="001140EB">
      <w:pPr>
        <w:numPr>
          <w:ilvl w:val="0"/>
          <w:numId w:val="68"/>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Professional membership </w:t>
      </w:r>
    </w:p>
    <w:p w14:paraId="383626B9" w14:textId="77777777" w:rsidR="001140EB" w:rsidRPr="001140EB" w:rsidRDefault="001140EB" w:rsidP="001140EB">
      <w:pPr>
        <w:numPr>
          <w:ilvl w:val="0"/>
          <w:numId w:val="68"/>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Volunteer leadership </w:t>
      </w:r>
    </w:p>
    <w:p w14:paraId="10786518" w14:textId="77777777" w:rsidR="001140EB" w:rsidRPr="001140EB" w:rsidRDefault="001140EB" w:rsidP="001140EB">
      <w:pPr>
        <w:numPr>
          <w:ilvl w:val="0"/>
          <w:numId w:val="68"/>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Speaking at conferences </w:t>
      </w:r>
    </w:p>
    <w:p w14:paraId="75CB140B" w14:textId="77777777" w:rsidR="001140EB" w:rsidRPr="001140EB" w:rsidRDefault="001140EB" w:rsidP="001140EB">
      <w:pPr>
        <w:numPr>
          <w:ilvl w:val="0"/>
          <w:numId w:val="68"/>
        </w:numPr>
        <w:spacing w:after="0" w:line="240" w:lineRule="auto"/>
        <w:ind w:left="2520" w:firstLine="0"/>
        <w:textAlignment w:val="baseline"/>
        <w:rPr>
          <w:rFonts w:ascii="Calibri" w:eastAsia="Times New Roman" w:hAnsi="Calibri" w:cs="Segoe UI"/>
          <w:sz w:val="24"/>
          <w:szCs w:val="24"/>
        </w:rPr>
      </w:pPr>
      <w:r w:rsidRPr="001140EB">
        <w:rPr>
          <w:rFonts w:ascii="Times New Roman" w:eastAsia="Times New Roman" w:hAnsi="Times New Roman" w:cs="Times New Roman"/>
          <w:sz w:val="24"/>
          <w:szCs w:val="24"/>
        </w:rPr>
        <w:t>Research, writing and publishing </w:t>
      </w:r>
    </w:p>
    <w:p w14:paraId="0ACCF165" w14:textId="77777777" w:rsidR="001140EB" w:rsidRPr="001140EB" w:rsidRDefault="001140EB" w:rsidP="001140EB">
      <w:pPr>
        <w:numPr>
          <w:ilvl w:val="0"/>
          <w:numId w:val="69"/>
        </w:numPr>
        <w:spacing w:after="0" w:line="240" w:lineRule="auto"/>
        <w:ind w:left="1800" w:firstLine="0"/>
        <w:textAlignment w:val="baseline"/>
        <w:rPr>
          <w:rFonts w:ascii="Calibri" w:eastAsia="Times New Roman" w:hAnsi="Calibri" w:cs="Segoe UI"/>
          <w:sz w:val="21"/>
          <w:szCs w:val="21"/>
        </w:rPr>
      </w:pPr>
      <w:r w:rsidRPr="001140EB">
        <w:rPr>
          <w:rFonts w:ascii="Times New Roman" w:eastAsia="Times New Roman" w:hAnsi="Times New Roman" w:cs="Times New Roman"/>
          <w:sz w:val="24"/>
          <w:szCs w:val="24"/>
        </w:rPr>
        <w:t>For complete information on PDCs earned through each activity, please view the</w:t>
      </w:r>
      <w:r w:rsidRPr="001140EB">
        <w:rPr>
          <w:rFonts w:ascii="Calibri" w:eastAsia="Times New Roman" w:hAnsi="Calibri" w:cs="Segoe UI"/>
          <w:color w:val="333333"/>
          <w:sz w:val="21"/>
          <w:szCs w:val="21"/>
        </w:rPr>
        <w:t> </w:t>
      </w:r>
      <w:hyperlink r:id="rId19" w:tgtFrame="_blank" w:history="1">
        <w:r w:rsidRPr="001140EB">
          <w:rPr>
            <w:rFonts w:ascii="Calibri" w:eastAsia="Times New Roman" w:hAnsi="Calibri" w:cs="Segoe UI"/>
            <w:color w:val="0289C3"/>
            <w:sz w:val="21"/>
            <w:szCs w:val="21"/>
            <w:u w:val="single"/>
          </w:rPr>
          <w:t>Recertification Handbook »</w:t>
        </w:r>
      </w:hyperlink>
      <w:r w:rsidRPr="001140EB">
        <w:rPr>
          <w:rFonts w:ascii="Calibri" w:eastAsia="Times New Roman" w:hAnsi="Calibri" w:cs="Segoe UI"/>
          <w:color w:val="0289C3"/>
          <w:sz w:val="21"/>
          <w:szCs w:val="21"/>
        </w:rPr>
        <w:t> </w:t>
      </w:r>
      <w:r w:rsidRPr="001140EB">
        <w:rPr>
          <w:rFonts w:ascii="Calibri" w:eastAsia="Times New Roman" w:hAnsi="Calibri" w:cs="Segoe UI"/>
          <w:sz w:val="21"/>
          <w:szCs w:val="21"/>
        </w:rPr>
        <w:t> </w:t>
      </w:r>
    </w:p>
    <w:p w14:paraId="73556BDB"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2F17AB4B"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b/>
          <w:bCs/>
          <w:color w:val="222222"/>
          <w:sz w:val="28"/>
          <w:szCs w:val="28"/>
        </w:rPr>
        <w:t>Continuing Education Platforms</w:t>
      </w:r>
      <w:r w:rsidRPr="001140EB">
        <w:rPr>
          <w:rFonts w:ascii="Times New Roman" w:eastAsia="Times New Roman" w:hAnsi="Times New Roman" w:cs="Times New Roman"/>
          <w:sz w:val="28"/>
          <w:szCs w:val="28"/>
        </w:rPr>
        <w:t> </w:t>
      </w:r>
    </w:p>
    <w:p w14:paraId="3A13241A"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0B5CDAB5"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b/>
          <w:bCs/>
          <w:color w:val="222222"/>
          <w:sz w:val="24"/>
          <w:szCs w:val="24"/>
        </w:rPr>
        <w:t>Alison</w:t>
      </w:r>
      <w:r w:rsidRPr="001140EB">
        <w:rPr>
          <w:rFonts w:ascii="Times New Roman" w:eastAsia="Times New Roman" w:hAnsi="Times New Roman" w:cs="Times New Roman"/>
          <w:color w:val="222222"/>
          <w:sz w:val="24"/>
          <w:szCs w:val="24"/>
        </w:rPr>
        <w:t> </w:t>
      </w:r>
      <w:r w:rsidRPr="001140EB">
        <w:rPr>
          <w:rFonts w:ascii="Times New Roman" w:eastAsia="Times New Roman" w:hAnsi="Times New Roman" w:cs="Times New Roman"/>
          <w:sz w:val="24"/>
          <w:szCs w:val="24"/>
        </w:rPr>
        <w:t> </w:t>
      </w:r>
    </w:p>
    <w:p w14:paraId="043EFC64"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20" w:tgtFrame="_blank" w:history="1">
        <w:r w:rsidRPr="001140EB">
          <w:rPr>
            <w:rFonts w:ascii="Times New Roman" w:eastAsia="Times New Roman" w:hAnsi="Times New Roman" w:cs="Times New Roman"/>
            <w:color w:val="0563C1"/>
            <w:sz w:val="24"/>
            <w:szCs w:val="24"/>
            <w:u w:val="single"/>
          </w:rPr>
          <w:t>https://alison.com/</w:t>
        </w:r>
      </w:hyperlink>
      <w:r w:rsidRPr="001140EB">
        <w:rPr>
          <w:rFonts w:ascii="Calibri" w:eastAsia="Times New Roman" w:hAnsi="Calibri" w:cs="Segoe UI"/>
        </w:rPr>
        <w:t> </w:t>
      </w:r>
    </w:p>
    <w:p w14:paraId="7F65495D"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6BBC6819"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Cost: Free</w:t>
      </w:r>
      <w:r w:rsidRPr="001140EB">
        <w:rPr>
          <w:rFonts w:ascii="Times New Roman" w:eastAsia="Times New Roman" w:hAnsi="Times New Roman" w:cs="Times New Roman"/>
          <w:sz w:val="24"/>
          <w:szCs w:val="24"/>
        </w:rPr>
        <w:t> </w:t>
      </w:r>
    </w:p>
    <w:p w14:paraId="35F275E7"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31A1EB45"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Courses: </w:t>
      </w:r>
      <w:r w:rsidRPr="001140EB">
        <w:rPr>
          <w:rFonts w:ascii="Times New Roman" w:eastAsia="Times New Roman" w:hAnsi="Times New Roman" w:cs="Times New Roman"/>
          <w:sz w:val="24"/>
          <w:szCs w:val="24"/>
        </w:rPr>
        <w:t> </w:t>
      </w:r>
    </w:p>
    <w:p w14:paraId="2BCB936E" w14:textId="77777777" w:rsidR="001140EB" w:rsidRPr="001140EB" w:rsidRDefault="001140EB" w:rsidP="001140EB">
      <w:pPr>
        <w:numPr>
          <w:ilvl w:val="0"/>
          <w:numId w:val="70"/>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Technology</w:t>
      </w:r>
      <w:r w:rsidRPr="001140EB">
        <w:rPr>
          <w:rFonts w:ascii="Times New Roman" w:eastAsia="Times New Roman" w:hAnsi="Times New Roman" w:cs="Times New Roman"/>
          <w:sz w:val="24"/>
          <w:szCs w:val="24"/>
        </w:rPr>
        <w:t> </w:t>
      </w:r>
    </w:p>
    <w:p w14:paraId="3BE3A2E0" w14:textId="77777777" w:rsidR="001140EB" w:rsidRPr="001140EB" w:rsidRDefault="001140EB" w:rsidP="001140EB">
      <w:pPr>
        <w:numPr>
          <w:ilvl w:val="0"/>
          <w:numId w:val="70"/>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Language</w:t>
      </w:r>
      <w:r w:rsidRPr="001140EB">
        <w:rPr>
          <w:rFonts w:ascii="Times New Roman" w:eastAsia="Times New Roman" w:hAnsi="Times New Roman" w:cs="Times New Roman"/>
          <w:sz w:val="24"/>
          <w:szCs w:val="24"/>
        </w:rPr>
        <w:t> </w:t>
      </w:r>
    </w:p>
    <w:p w14:paraId="26EC42E5" w14:textId="77777777" w:rsidR="001140EB" w:rsidRPr="001140EB" w:rsidRDefault="001140EB" w:rsidP="001140EB">
      <w:pPr>
        <w:numPr>
          <w:ilvl w:val="0"/>
          <w:numId w:val="70"/>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Science</w:t>
      </w:r>
      <w:r w:rsidRPr="001140EB">
        <w:rPr>
          <w:rFonts w:ascii="Times New Roman" w:eastAsia="Times New Roman" w:hAnsi="Times New Roman" w:cs="Times New Roman"/>
          <w:sz w:val="24"/>
          <w:szCs w:val="24"/>
        </w:rPr>
        <w:t> </w:t>
      </w:r>
    </w:p>
    <w:p w14:paraId="50CF04A9" w14:textId="77777777" w:rsidR="001140EB" w:rsidRPr="001140EB" w:rsidRDefault="001140EB" w:rsidP="001140EB">
      <w:pPr>
        <w:numPr>
          <w:ilvl w:val="0"/>
          <w:numId w:val="70"/>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Health</w:t>
      </w:r>
      <w:r w:rsidRPr="001140EB">
        <w:rPr>
          <w:rFonts w:ascii="Times New Roman" w:eastAsia="Times New Roman" w:hAnsi="Times New Roman" w:cs="Times New Roman"/>
          <w:sz w:val="24"/>
          <w:szCs w:val="24"/>
        </w:rPr>
        <w:t> </w:t>
      </w:r>
    </w:p>
    <w:p w14:paraId="30F2AD73" w14:textId="77777777" w:rsidR="001140EB" w:rsidRPr="001140EB" w:rsidRDefault="001140EB" w:rsidP="001140EB">
      <w:pPr>
        <w:numPr>
          <w:ilvl w:val="0"/>
          <w:numId w:val="70"/>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Humanities</w:t>
      </w:r>
      <w:r w:rsidRPr="001140EB">
        <w:rPr>
          <w:rFonts w:ascii="Times New Roman" w:eastAsia="Times New Roman" w:hAnsi="Times New Roman" w:cs="Times New Roman"/>
          <w:sz w:val="24"/>
          <w:szCs w:val="24"/>
        </w:rPr>
        <w:t> </w:t>
      </w:r>
    </w:p>
    <w:p w14:paraId="68F4D763" w14:textId="77777777" w:rsidR="001140EB" w:rsidRPr="001140EB" w:rsidRDefault="001140EB" w:rsidP="001140EB">
      <w:pPr>
        <w:numPr>
          <w:ilvl w:val="0"/>
          <w:numId w:val="71"/>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Business</w:t>
      </w:r>
      <w:r w:rsidRPr="001140EB">
        <w:rPr>
          <w:rFonts w:ascii="Times New Roman" w:eastAsia="Times New Roman" w:hAnsi="Times New Roman" w:cs="Times New Roman"/>
          <w:sz w:val="24"/>
          <w:szCs w:val="24"/>
        </w:rPr>
        <w:t> </w:t>
      </w:r>
    </w:p>
    <w:p w14:paraId="13F7DD2A" w14:textId="77777777" w:rsidR="001140EB" w:rsidRPr="001140EB" w:rsidRDefault="001140EB" w:rsidP="001140EB">
      <w:pPr>
        <w:numPr>
          <w:ilvl w:val="0"/>
          <w:numId w:val="71"/>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Math</w:t>
      </w:r>
      <w:r w:rsidRPr="001140EB">
        <w:rPr>
          <w:rFonts w:ascii="Times New Roman" w:eastAsia="Times New Roman" w:hAnsi="Times New Roman" w:cs="Times New Roman"/>
          <w:sz w:val="24"/>
          <w:szCs w:val="24"/>
        </w:rPr>
        <w:t> </w:t>
      </w:r>
    </w:p>
    <w:p w14:paraId="26EC52D3" w14:textId="77777777" w:rsidR="001140EB" w:rsidRPr="001140EB" w:rsidRDefault="001140EB" w:rsidP="001140EB">
      <w:pPr>
        <w:numPr>
          <w:ilvl w:val="0"/>
          <w:numId w:val="71"/>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Marketing</w:t>
      </w:r>
      <w:r w:rsidRPr="001140EB">
        <w:rPr>
          <w:rFonts w:ascii="Times New Roman" w:eastAsia="Times New Roman" w:hAnsi="Times New Roman" w:cs="Times New Roman"/>
          <w:sz w:val="24"/>
          <w:szCs w:val="24"/>
        </w:rPr>
        <w:t> </w:t>
      </w:r>
    </w:p>
    <w:p w14:paraId="533235D4" w14:textId="77777777" w:rsidR="001140EB" w:rsidRPr="001140EB" w:rsidRDefault="001140EB" w:rsidP="001140EB">
      <w:pPr>
        <w:numPr>
          <w:ilvl w:val="0"/>
          <w:numId w:val="71"/>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Lifestyle</w:t>
      </w:r>
      <w:r w:rsidRPr="001140EB">
        <w:rPr>
          <w:rFonts w:ascii="Times New Roman" w:eastAsia="Times New Roman" w:hAnsi="Times New Roman" w:cs="Times New Roman"/>
          <w:sz w:val="24"/>
          <w:szCs w:val="24"/>
        </w:rPr>
        <w:t> </w:t>
      </w:r>
    </w:p>
    <w:p w14:paraId="4847E34D"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08E7E049"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Guidelines: Should have parameters or permission required for certain lifestyle or humanities courses through this website.</w:t>
      </w:r>
      <w:r w:rsidRPr="001140EB">
        <w:rPr>
          <w:rFonts w:ascii="Times New Roman" w:eastAsia="Times New Roman" w:hAnsi="Times New Roman" w:cs="Times New Roman"/>
          <w:sz w:val="24"/>
          <w:szCs w:val="24"/>
        </w:rPr>
        <w:t> </w:t>
      </w:r>
    </w:p>
    <w:p w14:paraId="429405CB"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43AF1C34"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proofErr w:type="spellStart"/>
      <w:r w:rsidRPr="001140EB">
        <w:rPr>
          <w:rFonts w:ascii="Times New Roman" w:eastAsia="Times New Roman" w:hAnsi="Times New Roman" w:cs="Times New Roman"/>
          <w:b/>
          <w:bCs/>
          <w:sz w:val="24"/>
          <w:szCs w:val="24"/>
        </w:rPr>
        <w:t>GovLoop</w:t>
      </w:r>
      <w:proofErr w:type="spellEnd"/>
      <w:r w:rsidRPr="001140EB">
        <w:rPr>
          <w:rFonts w:ascii="Times New Roman" w:eastAsia="Times New Roman" w:hAnsi="Times New Roman" w:cs="Times New Roman"/>
          <w:b/>
          <w:bCs/>
          <w:sz w:val="24"/>
          <w:szCs w:val="24"/>
        </w:rPr>
        <w:t> Academy</w:t>
      </w:r>
      <w:r w:rsidRPr="001140EB">
        <w:rPr>
          <w:rFonts w:ascii="Times New Roman" w:eastAsia="Times New Roman" w:hAnsi="Times New Roman" w:cs="Times New Roman"/>
          <w:sz w:val="24"/>
          <w:szCs w:val="24"/>
        </w:rPr>
        <w:t> </w:t>
      </w:r>
    </w:p>
    <w:p w14:paraId="2FD9E077"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21" w:tgtFrame="_blank" w:history="1">
        <w:r w:rsidRPr="001140EB">
          <w:rPr>
            <w:rFonts w:ascii="Times New Roman" w:eastAsia="Times New Roman" w:hAnsi="Times New Roman" w:cs="Times New Roman"/>
            <w:color w:val="0563C1"/>
            <w:sz w:val="24"/>
            <w:szCs w:val="24"/>
            <w:u w:val="single"/>
          </w:rPr>
          <w:t>https://academy.govloop.com/</w:t>
        </w:r>
      </w:hyperlink>
      <w:r w:rsidRPr="001140EB">
        <w:rPr>
          <w:rFonts w:ascii="Times New Roman" w:eastAsia="Times New Roman" w:hAnsi="Times New Roman" w:cs="Times New Roman"/>
          <w:sz w:val="24"/>
          <w:szCs w:val="24"/>
        </w:rPr>
        <w:t> </w:t>
      </w:r>
    </w:p>
    <w:p w14:paraId="54850C72"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0F3B5BBE"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Cost: Free?</w:t>
      </w:r>
      <w:r w:rsidRPr="001140EB">
        <w:rPr>
          <w:rFonts w:ascii="Times New Roman" w:eastAsia="Times New Roman" w:hAnsi="Times New Roman" w:cs="Times New Roman"/>
          <w:sz w:val="24"/>
          <w:szCs w:val="24"/>
        </w:rPr>
        <w:t> </w:t>
      </w:r>
    </w:p>
    <w:p w14:paraId="733B31D5"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40F39FDB"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Courses: </w:t>
      </w:r>
      <w:r w:rsidRPr="001140EB">
        <w:rPr>
          <w:rFonts w:ascii="Times New Roman" w:eastAsia="Times New Roman" w:hAnsi="Times New Roman" w:cs="Times New Roman"/>
          <w:sz w:val="24"/>
          <w:szCs w:val="24"/>
        </w:rPr>
        <w:t> </w:t>
      </w:r>
    </w:p>
    <w:p w14:paraId="5D48688D" w14:textId="77777777" w:rsidR="001140EB" w:rsidRPr="001140EB" w:rsidRDefault="001140EB" w:rsidP="001140EB">
      <w:pPr>
        <w:numPr>
          <w:ilvl w:val="0"/>
          <w:numId w:val="72"/>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lastRenderedPageBreak/>
        <w:t>Numerous courses varying from IT, big data, to leadership.</w:t>
      </w:r>
      <w:r w:rsidRPr="001140EB">
        <w:rPr>
          <w:rFonts w:ascii="Times New Roman" w:eastAsia="Times New Roman" w:hAnsi="Times New Roman" w:cs="Times New Roman"/>
          <w:sz w:val="24"/>
          <w:szCs w:val="24"/>
        </w:rPr>
        <w:t> </w:t>
      </w:r>
    </w:p>
    <w:p w14:paraId="3DDFDAD0" w14:textId="77777777" w:rsidR="001140EB" w:rsidRPr="001140EB" w:rsidRDefault="001140EB" w:rsidP="001140EB">
      <w:pPr>
        <w:numPr>
          <w:ilvl w:val="0"/>
          <w:numId w:val="72"/>
        </w:numPr>
        <w:spacing w:after="0" w:line="240" w:lineRule="auto"/>
        <w:ind w:left="360" w:firstLine="0"/>
        <w:textAlignment w:val="baseline"/>
        <w:rPr>
          <w:rFonts w:ascii="Calibri" w:eastAsia="Times New Roman" w:hAnsi="Calibri" w:cs="Segoe UI"/>
          <w:sz w:val="24"/>
          <w:szCs w:val="24"/>
        </w:rPr>
      </w:pPr>
      <w:proofErr w:type="spellStart"/>
      <w:r w:rsidRPr="001140EB">
        <w:rPr>
          <w:rFonts w:ascii="Times New Roman" w:eastAsia="Times New Roman" w:hAnsi="Times New Roman" w:cs="Times New Roman"/>
          <w:sz w:val="24"/>
          <w:szCs w:val="24"/>
        </w:rPr>
        <w:t>GovLoop</w:t>
      </w:r>
      <w:proofErr w:type="spellEnd"/>
      <w:r w:rsidRPr="001140EB">
        <w:rPr>
          <w:rFonts w:ascii="Times New Roman" w:eastAsia="Times New Roman" w:hAnsi="Times New Roman" w:cs="Times New Roman"/>
          <w:sz w:val="24"/>
          <w:szCs w:val="24"/>
        </w:rPr>
        <w:t>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w:t>
      </w:r>
      <w:hyperlink r:id="rId22" w:tgtFrame="_blank" w:history="1">
        <w:r w:rsidRPr="001140EB">
          <w:rPr>
            <w:rFonts w:ascii="Times New Roman" w:eastAsia="Times New Roman" w:hAnsi="Times New Roman" w:cs="Times New Roman"/>
            <w:color w:val="0563C1"/>
            <w:sz w:val="24"/>
            <w:szCs w:val="24"/>
            <w:u w:val="single"/>
          </w:rPr>
          <w:t>www.NASBARegistry.org</w:t>
        </w:r>
      </w:hyperlink>
      <w:r w:rsidRPr="001140EB">
        <w:rPr>
          <w:rFonts w:ascii="Times New Roman" w:eastAsia="Times New Roman" w:hAnsi="Times New Roman" w:cs="Times New Roman"/>
          <w:sz w:val="24"/>
          <w:szCs w:val="24"/>
        </w:rPr>
        <w:t>. </w:t>
      </w:r>
    </w:p>
    <w:p w14:paraId="4FDA457D" w14:textId="77777777" w:rsidR="001140EB" w:rsidRPr="001140EB" w:rsidRDefault="001140EB" w:rsidP="001140EB">
      <w:pPr>
        <w:numPr>
          <w:ilvl w:val="0"/>
          <w:numId w:val="73"/>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i/>
          <w:iCs/>
          <w:sz w:val="24"/>
          <w:szCs w:val="24"/>
        </w:rPr>
        <w:t>Not all courses on </w:t>
      </w:r>
      <w:proofErr w:type="spellStart"/>
      <w:r w:rsidRPr="001140EB">
        <w:rPr>
          <w:rFonts w:ascii="Times New Roman" w:eastAsia="Times New Roman" w:hAnsi="Times New Roman" w:cs="Times New Roman"/>
          <w:i/>
          <w:iCs/>
          <w:sz w:val="24"/>
          <w:szCs w:val="24"/>
        </w:rPr>
        <w:t>GovLoop</w:t>
      </w:r>
      <w:proofErr w:type="spellEnd"/>
      <w:r w:rsidRPr="001140EB">
        <w:rPr>
          <w:rFonts w:ascii="Times New Roman" w:eastAsia="Times New Roman" w:hAnsi="Times New Roman" w:cs="Times New Roman"/>
          <w:i/>
          <w:iCs/>
          <w:sz w:val="24"/>
          <w:szCs w:val="24"/>
        </w:rPr>
        <w:t> Academy are available for CPE credit. Only those courses with the NASBA logo on the overview page are available for credit.</w:t>
      </w:r>
      <w:r w:rsidRPr="001140EB">
        <w:rPr>
          <w:rFonts w:ascii="Times New Roman" w:eastAsia="Times New Roman" w:hAnsi="Times New Roman" w:cs="Times New Roman"/>
          <w:sz w:val="24"/>
          <w:szCs w:val="24"/>
        </w:rPr>
        <w:t> </w:t>
      </w:r>
    </w:p>
    <w:p w14:paraId="03A8A3C8"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779FDB30"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Guidelines: There are so many offerings on </w:t>
      </w:r>
      <w:proofErr w:type="spellStart"/>
      <w:r w:rsidRPr="001140EB">
        <w:rPr>
          <w:rFonts w:ascii="Times New Roman" w:eastAsia="Times New Roman" w:hAnsi="Times New Roman" w:cs="Times New Roman"/>
          <w:color w:val="222222"/>
          <w:sz w:val="24"/>
          <w:szCs w:val="24"/>
        </w:rPr>
        <w:t>GovLoop</w:t>
      </w:r>
      <w:proofErr w:type="spellEnd"/>
      <w:r w:rsidRPr="001140EB">
        <w:rPr>
          <w:rFonts w:ascii="Times New Roman" w:eastAsia="Times New Roman" w:hAnsi="Times New Roman" w:cs="Times New Roman"/>
          <w:color w:val="222222"/>
          <w:sz w:val="24"/>
          <w:szCs w:val="24"/>
        </w:rPr>
        <w:t>, it would have to be limited in scope for CPE.</w:t>
      </w:r>
      <w:r w:rsidRPr="001140EB">
        <w:rPr>
          <w:rFonts w:ascii="Times New Roman" w:eastAsia="Times New Roman" w:hAnsi="Times New Roman" w:cs="Times New Roman"/>
          <w:sz w:val="24"/>
          <w:szCs w:val="24"/>
        </w:rPr>
        <w:t> </w:t>
      </w:r>
    </w:p>
    <w:p w14:paraId="4AA8AEBB"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44442429"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b/>
          <w:bCs/>
          <w:color w:val="222222"/>
          <w:sz w:val="24"/>
          <w:szCs w:val="24"/>
        </w:rPr>
        <w:t>Ted Talks</w:t>
      </w:r>
      <w:r w:rsidRPr="001140EB">
        <w:rPr>
          <w:rFonts w:ascii="Times New Roman" w:eastAsia="Times New Roman" w:hAnsi="Times New Roman" w:cs="Times New Roman"/>
          <w:sz w:val="24"/>
          <w:szCs w:val="24"/>
        </w:rPr>
        <w:t> </w:t>
      </w:r>
    </w:p>
    <w:p w14:paraId="052C05C6"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23" w:tgtFrame="_blank" w:history="1">
        <w:r w:rsidRPr="001140EB">
          <w:rPr>
            <w:rFonts w:ascii="Times New Roman" w:eastAsia="Times New Roman" w:hAnsi="Times New Roman" w:cs="Times New Roman"/>
            <w:color w:val="0563C1"/>
            <w:sz w:val="24"/>
            <w:szCs w:val="24"/>
            <w:u w:val="single"/>
          </w:rPr>
          <w:t>https://www.ted.com/talks</w:t>
        </w:r>
      </w:hyperlink>
      <w:r w:rsidRPr="001140EB">
        <w:rPr>
          <w:rFonts w:ascii="Calibri" w:eastAsia="Times New Roman" w:hAnsi="Calibri" w:cs="Segoe UI"/>
        </w:rPr>
        <w:t> </w:t>
      </w:r>
    </w:p>
    <w:p w14:paraId="04E63E59"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0FF27F67"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Cost: Free.</w:t>
      </w:r>
      <w:r w:rsidRPr="001140EB">
        <w:rPr>
          <w:rFonts w:ascii="Times New Roman" w:eastAsia="Times New Roman" w:hAnsi="Times New Roman" w:cs="Times New Roman"/>
          <w:sz w:val="24"/>
          <w:szCs w:val="24"/>
        </w:rPr>
        <w:t> </w:t>
      </w:r>
    </w:p>
    <w:p w14:paraId="650E4631"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6FA7B358"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Courses: Everything.</w:t>
      </w:r>
      <w:r w:rsidRPr="001140EB">
        <w:rPr>
          <w:rFonts w:ascii="Times New Roman" w:eastAsia="Times New Roman" w:hAnsi="Times New Roman" w:cs="Times New Roman"/>
          <w:sz w:val="24"/>
          <w:szCs w:val="24"/>
        </w:rPr>
        <w:t> </w:t>
      </w:r>
    </w:p>
    <w:p w14:paraId="0F98263E"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5AFFC1F5"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Guidelines: Need to have suggestions or have CPM's request permission for talks outside of the suggested list.</w:t>
      </w:r>
      <w:r w:rsidRPr="001140EB">
        <w:rPr>
          <w:rFonts w:ascii="Times New Roman" w:eastAsia="Times New Roman" w:hAnsi="Times New Roman" w:cs="Times New Roman"/>
          <w:sz w:val="24"/>
          <w:szCs w:val="24"/>
        </w:rPr>
        <w:t> </w:t>
      </w:r>
    </w:p>
    <w:p w14:paraId="20C0BF01"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1D6C4B87"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proofErr w:type="spellStart"/>
      <w:r w:rsidRPr="001140EB">
        <w:rPr>
          <w:rFonts w:ascii="Times New Roman" w:eastAsia="Times New Roman" w:hAnsi="Times New Roman" w:cs="Times New Roman"/>
          <w:b/>
          <w:bCs/>
          <w:color w:val="222222"/>
          <w:sz w:val="24"/>
          <w:szCs w:val="24"/>
        </w:rPr>
        <w:t>Skillport</w:t>
      </w:r>
      <w:proofErr w:type="spellEnd"/>
      <w:r w:rsidRPr="001140EB">
        <w:rPr>
          <w:rFonts w:ascii="Times New Roman" w:eastAsia="Times New Roman" w:hAnsi="Times New Roman" w:cs="Times New Roman"/>
          <w:b/>
          <w:bCs/>
          <w:color w:val="222222"/>
          <w:sz w:val="24"/>
          <w:szCs w:val="24"/>
        </w:rPr>
        <w:t>/Skillsoft</w:t>
      </w:r>
      <w:r w:rsidRPr="001140EB">
        <w:rPr>
          <w:rFonts w:ascii="Times New Roman" w:eastAsia="Times New Roman" w:hAnsi="Times New Roman" w:cs="Times New Roman"/>
          <w:sz w:val="24"/>
          <w:szCs w:val="24"/>
        </w:rPr>
        <w:t> </w:t>
      </w:r>
    </w:p>
    <w:p w14:paraId="5E9A3C6E"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24" w:tgtFrame="_blank" w:history="1">
        <w:r w:rsidRPr="001140EB">
          <w:rPr>
            <w:rFonts w:ascii="Times New Roman" w:eastAsia="Times New Roman" w:hAnsi="Times New Roman" w:cs="Times New Roman"/>
            <w:color w:val="0563C1"/>
            <w:sz w:val="24"/>
            <w:szCs w:val="24"/>
            <w:u w:val="single"/>
          </w:rPr>
          <w:t>https://skillport.com/</w:t>
        </w:r>
      </w:hyperlink>
      <w:r w:rsidRPr="001140EB">
        <w:rPr>
          <w:rFonts w:ascii="Calibri" w:eastAsia="Times New Roman" w:hAnsi="Calibri" w:cs="Segoe UI"/>
        </w:rPr>
        <w:t> </w:t>
      </w:r>
    </w:p>
    <w:p w14:paraId="5E0D1F40"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3874CB8B"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Cost: Free demo or $2.03 annually.</w:t>
      </w:r>
      <w:r w:rsidRPr="001140EB">
        <w:rPr>
          <w:rFonts w:ascii="Times New Roman" w:eastAsia="Times New Roman" w:hAnsi="Times New Roman" w:cs="Times New Roman"/>
          <w:sz w:val="24"/>
          <w:szCs w:val="24"/>
        </w:rPr>
        <w:t> </w:t>
      </w:r>
    </w:p>
    <w:p w14:paraId="73B15F8C"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76AB65B5"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Courses:</w:t>
      </w:r>
      <w:r w:rsidRPr="001140EB">
        <w:rPr>
          <w:rFonts w:ascii="Times New Roman" w:eastAsia="Times New Roman" w:hAnsi="Times New Roman" w:cs="Times New Roman"/>
          <w:sz w:val="24"/>
          <w:szCs w:val="24"/>
        </w:rPr>
        <w:t> </w:t>
      </w:r>
    </w:p>
    <w:p w14:paraId="2869C7AB" w14:textId="77777777" w:rsidR="001140EB" w:rsidRPr="001140EB" w:rsidRDefault="001140EB" w:rsidP="001140EB">
      <w:pPr>
        <w:numPr>
          <w:ilvl w:val="0"/>
          <w:numId w:val="74"/>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Business Skills Training</w:t>
      </w:r>
      <w:r w:rsidRPr="001140EB">
        <w:rPr>
          <w:rFonts w:ascii="Times New Roman" w:eastAsia="Times New Roman" w:hAnsi="Times New Roman" w:cs="Times New Roman"/>
          <w:sz w:val="24"/>
          <w:szCs w:val="24"/>
        </w:rPr>
        <w:t> </w:t>
      </w:r>
    </w:p>
    <w:p w14:paraId="7D1DA8C9" w14:textId="77777777" w:rsidR="001140EB" w:rsidRPr="001140EB" w:rsidRDefault="001140EB" w:rsidP="001140EB">
      <w:pPr>
        <w:numPr>
          <w:ilvl w:val="0"/>
          <w:numId w:val="75"/>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Digital Skills Training</w:t>
      </w:r>
      <w:r w:rsidRPr="001140EB">
        <w:rPr>
          <w:rFonts w:ascii="Times New Roman" w:eastAsia="Times New Roman" w:hAnsi="Times New Roman" w:cs="Times New Roman"/>
          <w:sz w:val="24"/>
          <w:szCs w:val="24"/>
        </w:rPr>
        <w:t> </w:t>
      </w:r>
    </w:p>
    <w:p w14:paraId="75E113AA" w14:textId="77777777" w:rsidR="001140EB" w:rsidRPr="001140EB" w:rsidRDefault="001140EB" w:rsidP="001140EB">
      <w:pPr>
        <w:numPr>
          <w:ilvl w:val="0"/>
          <w:numId w:val="75"/>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IT Skills and Certification Training</w:t>
      </w:r>
      <w:r w:rsidRPr="001140EB">
        <w:rPr>
          <w:rFonts w:ascii="Times New Roman" w:eastAsia="Times New Roman" w:hAnsi="Times New Roman" w:cs="Times New Roman"/>
          <w:sz w:val="24"/>
          <w:szCs w:val="24"/>
        </w:rPr>
        <w:t> </w:t>
      </w:r>
    </w:p>
    <w:p w14:paraId="56BC4948" w14:textId="77777777" w:rsidR="001140EB" w:rsidRPr="001140EB" w:rsidRDefault="001140EB" w:rsidP="001140EB">
      <w:pPr>
        <w:numPr>
          <w:ilvl w:val="0"/>
          <w:numId w:val="75"/>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Compliance Training</w:t>
      </w:r>
      <w:r w:rsidRPr="001140EB">
        <w:rPr>
          <w:rFonts w:ascii="Times New Roman" w:eastAsia="Times New Roman" w:hAnsi="Times New Roman" w:cs="Times New Roman"/>
          <w:sz w:val="24"/>
          <w:szCs w:val="24"/>
        </w:rPr>
        <w:t> </w:t>
      </w:r>
    </w:p>
    <w:p w14:paraId="105437FC" w14:textId="77777777" w:rsidR="001140EB" w:rsidRPr="001140EB" w:rsidRDefault="001140EB" w:rsidP="001140EB">
      <w:pPr>
        <w:numPr>
          <w:ilvl w:val="0"/>
          <w:numId w:val="75"/>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Management and Leadership Development</w:t>
      </w:r>
      <w:r w:rsidRPr="001140EB">
        <w:rPr>
          <w:rFonts w:ascii="Times New Roman" w:eastAsia="Times New Roman" w:hAnsi="Times New Roman" w:cs="Times New Roman"/>
          <w:sz w:val="24"/>
          <w:szCs w:val="24"/>
        </w:rPr>
        <w:t> </w:t>
      </w:r>
    </w:p>
    <w:p w14:paraId="09F47672"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0270BA3A"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Guidelines: All courses appeared to be focused on professional training and development.</w:t>
      </w:r>
      <w:r w:rsidRPr="001140EB">
        <w:rPr>
          <w:rFonts w:ascii="Times New Roman" w:eastAsia="Times New Roman" w:hAnsi="Times New Roman" w:cs="Times New Roman"/>
          <w:sz w:val="24"/>
          <w:szCs w:val="24"/>
        </w:rPr>
        <w:t> </w:t>
      </w:r>
    </w:p>
    <w:p w14:paraId="39A4E922"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0690A1B0"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b/>
          <w:bCs/>
          <w:color w:val="222222"/>
          <w:sz w:val="24"/>
          <w:szCs w:val="24"/>
        </w:rPr>
        <w:t>Managementstudyguide.com</w:t>
      </w:r>
      <w:r w:rsidRPr="001140EB">
        <w:rPr>
          <w:rFonts w:ascii="Times New Roman" w:eastAsia="Times New Roman" w:hAnsi="Times New Roman" w:cs="Times New Roman"/>
          <w:sz w:val="24"/>
          <w:szCs w:val="24"/>
        </w:rPr>
        <w:t> </w:t>
      </w:r>
    </w:p>
    <w:p w14:paraId="7597895E"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25" w:tgtFrame="_blank" w:history="1">
        <w:r w:rsidRPr="001140EB">
          <w:rPr>
            <w:rFonts w:ascii="Times New Roman" w:eastAsia="Times New Roman" w:hAnsi="Times New Roman" w:cs="Times New Roman"/>
            <w:color w:val="0563C1"/>
            <w:sz w:val="24"/>
            <w:szCs w:val="24"/>
            <w:u w:val="single"/>
          </w:rPr>
          <w:t>http://www.managementstudyguide.com/</w:t>
        </w:r>
      </w:hyperlink>
      <w:r w:rsidRPr="001140EB">
        <w:rPr>
          <w:rFonts w:ascii="Calibri" w:eastAsia="Times New Roman" w:hAnsi="Calibri" w:cs="Segoe UI"/>
        </w:rPr>
        <w:t> </w:t>
      </w:r>
    </w:p>
    <w:p w14:paraId="517DD056"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62AE5060"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Cost: Free.</w:t>
      </w:r>
      <w:r w:rsidRPr="001140EB">
        <w:rPr>
          <w:rFonts w:ascii="Times New Roman" w:eastAsia="Times New Roman" w:hAnsi="Times New Roman" w:cs="Times New Roman"/>
          <w:sz w:val="24"/>
          <w:szCs w:val="24"/>
        </w:rPr>
        <w:t> </w:t>
      </w:r>
    </w:p>
    <w:p w14:paraId="544E6A9C"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5F5CC68D"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Courses:</w:t>
      </w:r>
      <w:r w:rsidRPr="001140EB">
        <w:rPr>
          <w:rFonts w:ascii="Times New Roman" w:eastAsia="Times New Roman" w:hAnsi="Times New Roman" w:cs="Times New Roman"/>
          <w:sz w:val="24"/>
          <w:szCs w:val="24"/>
        </w:rPr>
        <w:t> </w:t>
      </w:r>
    </w:p>
    <w:p w14:paraId="0539EDF0" w14:textId="77777777" w:rsidR="001140EB" w:rsidRPr="001140EB" w:rsidRDefault="001140EB" w:rsidP="001140EB">
      <w:pPr>
        <w:numPr>
          <w:ilvl w:val="0"/>
          <w:numId w:val="76"/>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Management Basics</w:t>
      </w:r>
      <w:r w:rsidRPr="001140EB">
        <w:rPr>
          <w:rFonts w:ascii="Times New Roman" w:eastAsia="Times New Roman" w:hAnsi="Times New Roman" w:cs="Times New Roman"/>
          <w:sz w:val="24"/>
          <w:szCs w:val="24"/>
        </w:rPr>
        <w:t> </w:t>
      </w:r>
    </w:p>
    <w:p w14:paraId="1A69B415" w14:textId="77777777" w:rsidR="001140EB" w:rsidRPr="001140EB" w:rsidRDefault="001140EB" w:rsidP="001140EB">
      <w:pPr>
        <w:numPr>
          <w:ilvl w:val="0"/>
          <w:numId w:val="76"/>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Management Functions</w:t>
      </w:r>
      <w:r w:rsidRPr="001140EB">
        <w:rPr>
          <w:rFonts w:ascii="Times New Roman" w:eastAsia="Times New Roman" w:hAnsi="Times New Roman" w:cs="Times New Roman"/>
          <w:sz w:val="24"/>
          <w:szCs w:val="24"/>
        </w:rPr>
        <w:t> </w:t>
      </w:r>
    </w:p>
    <w:p w14:paraId="642E3D54" w14:textId="77777777" w:rsidR="001140EB" w:rsidRPr="001140EB" w:rsidRDefault="001140EB" w:rsidP="001140EB">
      <w:pPr>
        <w:numPr>
          <w:ilvl w:val="0"/>
          <w:numId w:val="77"/>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Organizational Behavior</w:t>
      </w:r>
      <w:r w:rsidRPr="001140EB">
        <w:rPr>
          <w:rFonts w:ascii="Times New Roman" w:eastAsia="Times New Roman" w:hAnsi="Times New Roman" w:cs="Times New Roman"/>
          <w:sz w:val="24"/>
          <w:szCs w:val="24"/>
        </w:rPr>
        <w:t> </w:t>
      </w:r>
    </w:p>
    <w:p w14:paraId="5CF3A617" w14:textId="77777777" w:rsidR="001140EB" w:rsidRPr="001140EB" w:rsidRDefault="001140EB" w:rsidP="001140EB">
      <w:pPr>
        <w:numPr>
          <w:ilvl w:val="0"/>
          <w:numId w:val="77"/>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Marketing</w:t>
      </w:r>
      <w:r w:rsidRPr="001140EB">
        <w:rPr>
          <w:rFonts w:ascii="Times New Roman" w:eastAsia="Times New Roman" w:hAnsi="Times New Roman" w:cs="Times New Roman"/>
          <w:sz w:val="24"/>
          <w:szCs w:val="24"/>
        </w:rPr>
        <w:t> </w:t>
      </w:r>
    </w:p>
    <w:p w14:paraId="0A37B3C0" w14:textId="77777777" w:rsidR="001140EB" w:rsidRPr="001140EB" w:rsidRDefault="001140EB" w:rsidP="001140EB">
      <w:pPr>
        <w:numPr>
          <w:ilvl w:val="0"/>
          <w:numId w:val="77"/>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lastRenderedPageBreak/>
        <w:t>People Management</w:t>
      </w:r>
      <w:r w:rsidRPr="001140EB">
        <w:rPr>
          <w:rFonts w:ascii="Times New Roman" w:eastAsia="Times New Roman" w:hAnsi="Times New Roman" w:cs="Times New Roman"/>
          <w:sz w:val="24"/>
          <w:szCs w:val="24"/>
        </w:rPr>
        <w:t> </w:t>
      </w:r>
    </w:p>
    <w:p w14:paraId="15F775BD" w14:textId="77777777" w:rsidR="001140EB" w:rsidRPr="001140EB" w:rsidRDefault="001140EB" w:rsidP="001140EB">
      <w:pPr>
        <w:numPr>
          <w:ilvl w:val="0"/>
          <w:numId w:val="77"/>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Operations</w:t>
      </w:r>
      <w:r w:rsidRPr="001140EB">
        <w:rPr>
          <w:rFonts w:ascii="Times New Roman" w:eastAsia="Times New Roman" w:hAnsi="Times New Roman" w:cs="Times New Roman"/>
          <w:sz w:val="24"/>
          <w:szCs w:val="24"/>
        </w:rPr>
        <w:t> </w:t>
      </w:r>
    </w:p>
    <w:p w14:paraId="516C94D9" w14:textId="77777777" w:rsidR="001140EB" w:rsidRPr="001140EB" w:rsidRDefault="001140EB" w:rsidP="001140EB">
      <w:pPr>
        <w:numPr>
          <w:ilvl w:val="0"/>
          <w:numId w:val="77"/>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Finance</w:t>
      </w:r>
      <w:r w:rsidRPr="001140EB">
        <w:rPr>
          <w:rFonts w:ascii="Times New Roman" w:eastAsia="Times New Roman" w:hAnsi="Times New Roman" w:cs="Times New Roman"/>
          <w:sz w:val="24"/>
          <w:szCs w:val="24"/>
        </w:rPr>
        <w:t> </w:t>
      </w:r>
    </w:p>
    <w:p w14:paraId="4D9723B8" w14:textId="77777777" w:rsidR="001140EB" w:rsidRPr="001140EB" w:rsidRDefault="001140EB" w:rsidP="001140EB">
      <w:pPr>
        <w:numPr>
          <w:ilvl w:val="0"/>
          <w:numId w:val="78"/>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Economics</w:t>
      </w:r>
      <w:r w:rsidRPr="001140EB">
        <w:rPr>
          <w:rFonts w:ascii="Times New Roman" w:eastAsia="Times New Roman" w:hAnsi="Times New Roman" w:cs="Times New Roman"/>
          <w:sz w:val="24"/>
          <w:szCs w:val="24"/>
        </w:rPr>
        <w:t> </w:t>
      </w:r>
    </w:p>
    <w:p w14:paraId="3A423059"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18458C65"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Guidelines: There are over 200 topics, so guidance on appropriate topics for CPE would be helpful.</w:t>
      </w:r>
      <w:r w:rsidRPr="001140EB">
        <w:rPr>
          <w:rFonts w:ascii="Times New Roman" w:eastAsia="Times New Roman" w:hAnsi="Times New Roman" w:cs="Times New Roman"/>
          <w:sz w:val="24"/>
          <w:szCs w:val="24"/>
        </w:rPr>
        <w:t> </w:t>
      </w:r>
    </w:p>
    <w:p w14:paraId="3F27ABCC"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6FF69848" w14:textId="77777777" w:rsidR="001140EB" w:rsidRPr="001140EB" w:rsidRDefault="001140EB" w:rsidP="001140EB">
      <w:pPr>
        <w:spacing w:after="0" w:line="240" w:lineRule="auto"/>
        <w:jc w:val="center"/>
        <w:textAlignment w:val="baseline"/>
        <w:rPr>
          <w:rFonts w:ascii="Segoe UI" w:eastAsia="Times New Roman" w:hAnsi="Segoe UI" w:cs="Segoe UI"/>
          <w:sz w:val="18"/>
          <w:szCs w:val="18"/>
        </w:rPr>
      </w:pPr>
      <w:r w:rsidRPr="001140EB">
        <w:rPr>
          <w:rFonts w:ascii="Times New Roman" w:eastAsia="Times New Roman" w:hAnsi="Times New Roman" w:cs="Times New Roman"/>
          <w:b/>
          <w:bCs/>
          <w:color w:val="222222"/>
          <w:sz w:val="24"/>
          <w:szCs w:val="24"/>
        </w:rPr>
        <w:t>Microsoft Suite Training</w:t>
      </w:r>
      <w:r w:rsidRPr="001140EB">
        <w:rPr>
          <w:rFonts w:ascii="Times New Roman" w:eastAsia="Times New Roman" w:hAnsi="Times New Roman" w:cs="Times New Roman"/>
          <w:sz w:val="24"/>
          <w:szCs w:val="24"/>
        </w:rPr>
        <w:t> </w:t>
      </w:r>
    </w:p>
    <w:p w14:paraId="623D06ED" w14:textId="77777777" w:rsidR="001140EB" w:rsidRPr="001140EB" w:rsidRDefault="001140EB" w:rsidP="001140EB">
      <w:pPr>
        <w:spacing w:after="0" w:line="240" w:lineRule="auto"/>
        <w:textAlignment w:val="baseline"/>
        <w:rPr>
          <w:rFonts w:ascii="Segoe UI" w:eastAsia="Times New Roman" w:hAnsi="Segoe UI" w:cs="Segoe UI"/>
          <w:sz w:val="18"/>
          <w:szCs w:val="18"/>
        </w:rPr>
      </w:pPr>
      <w:hyperlink r:id="rId26" w:tgtFrame="_blank" w:history="1">
        <w:r w:rsidRPr="001140EB">
          <w:rPr>
            <w:rFonts w:ascii="Times New Roman" w:eastAsia="Times New Roman" w:hAnsi="Times New Roman" w:cs="Times New Roman"/>
            <w:color w:val="0563C1"/>
            <w:sz w:val="24"/>
            <w:szCs w:val="24"/>
            <w:u w:val="single"/>
          </w:rPr>
          <w:t>https://alison.com/courses?&amp;query=microsoft</w:t>
        </w:r>
      </w:hyperlink>
      <w:r w:rsidRPr="001140EB">
        <w:rPr>
          <w:rFonts w:ascii="Calibri" w:eastAsia="Times New Roman" w:hAnsi="Calibri" w:cs="Segoe UI"/>
        </w:rPr>
        <w:t> </w:t>
      </w:r>
    </w:p>
    <w:p w14:paraId="5A3FAD34"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57E48E70"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Cost: Free through Alison.</w:t>
      </w:r>
      <w:r w:rsidRPr="001140EB">
        <w:rPr>
          <w:rFonts w:ascii="Times New Roman" w:eastAsia="Times New Roman" w:hAnsi="Times New Roman" w:cs="Times New Roman"/>
          <w:sz w:val="24"/>
          <w:szCs w:val="24"/>
        </w:rPr>
        <w:t> </w:t>
      </w:r>
    </w:p>
    <w:p w14:paraId="763943C3"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0DE99152"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Courses: </w:t>
      </w:r>
      <w:r w:rsidRPr="001140EB">
        <w:rPr>
          <w:rFonts w:ascii="Times New Roman" w:eastAsia="Times New Roman" w:hAnsi="Times New Roman" w:cs="Times New Roman"/>
          <w:sz w:val="24"/>
          <w:szCs w:val="24"/>
        </w:rPr>
        <w:t> </w:t>
      </w:r>
    </w:p>
    <w:p w14:paraId="5478A578" w14:textId="77777777" w:rsidR="001140EB" w:rsidRPr="001140EB" w:rsidRDefault="001140EB" w:rsidP="001140EB">
      <w:pPr>
        <w:numPr>
          <w:ilvl w:val="0"/>
          <w:numId w:val="79"/>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Microsoft Outlook</w:t>
      </w:r>
      <w:r w:rsidRPr="001140EB">
        <w:rPr>
          <w:rFonts w:ascii="Times New Roman" w:eastAsia="Times New Roman" w:hAnsi="Times New Roman" w:cs="Times New Roman"/>
          <w:sz w:val="24"/>
          <w:szCs w:val="24"/>
        </w:rPr>
        <w:t> </w:t>
      </w:r>
    </w:p>
    <w:p w14:paraId="3370CCA7" w14:textId="77777777" w:rsidR="001140EB" w:rsidRPr="001140EB" w:rsidRDefault="001140EB" w:rsidP="001140EB">
      <w:pPr>
        <w:numPr>
          <w:ilvl w:val="0"/>
          <w:numId w:val="79"/>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Office</w:t>
      </w:r>
      <w:r w:rsidRPr="001140EB">
        <w:rPr>
          <w:rFonts w:ascii="Times New Roman" w:eastAsia="Times New Roman" w:hAnsi="Times New Roman" w:cs="Times New Roman"/>
          <w:sz w:val="24"/>
          <w:szCs w:val="24"/>
        </w:rPr>
        <w:t> </w:t>
      </w:r>
    </w:p>
    <w:p w14:paraId="0967F744" w14:textId="77777777" w:rsidR="001140EB" w:rsidRPr="001140EB" w:rsidRDefault="001140EB" w:rsidP="001140EB">
      <w:pPr>
        <w:numPr>
          <w:ilvl w:val="0"/>
          <w:numId w:val="79"/>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Word</w:t>
      </w:r>
      <w:r w:rsidRPr="001140EB">
        <w:rPr>
          <w:rFonts w:ascii="Times New Roman" w:eastAsia="Times New Roman" w:hAnsi="Times New Roman" w:cs="Times New Roman"/>
          <w:sz w:val="24"/>
          <w:szCs w:val="24"/>
        </w:rPr>
        <w:t> </w:t>
      </w:r>
    </w:p>
    <w:p w14:paraId="7485A1F3" w14:textId="77777777" w:rsidR="001140EB" w:rsidRPr="001140EB" w:rsidRDefault="001140EB" w:rsidP="001140EB">
      <w:pPr>
        <w:numPr>
          <w:ilvl w:val="0"/>
          <w:numId w:val="79"/>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PowerPoint</w:t>
      </w:r>
      <w:r w:rsidRPr="001140EB">
        <w:rPr>
          <w:rFonts w:ascii="Times New Roman" w:eastAsia="Times New Roman" w:hAnsi="Times New Roman" w:cs="Times New Roman"/>
          <w:sz w:val="24"/>
          <w:szCs w:val="24"/>
        </w:rPr>
        <w:t> </w:t>
      </w:r>
    </w:p>
    <w:p w14:paraId="45A2D499" w14:textId="77777777" w:rsidR="001140EB" w:rsidRPr="001140EB" w:rsidRDefault="001140EB" w:rsidP="001140EB">
      <w:pPr>
        <w:numPr>
          <w:ilvl w:val="0"/>
          <w:numId w:val="79"/>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Excel</w:t>
      </w:r>
      <w:r w:rsidRPr="001140EB">
        <w:rPr>
          <w:rFonts w:ascii="Times New Roman" w:eastAsia="Times New Roman" w:hAnsi="Times New Roman" w:cs="Times New Roman"/>
          <w:sz w:val="24"/>
          <w:szCs w:val="24"/>
        </w:rPr>
        <w:t> </w:t>
      </w:r>
    </w:p>
    <w:p w14:paraId="12C2CC06" w14:textId="77777777" w:rsidR="001140EB" w:rsidRPr="001140EB" w:rsidRDefault="001140EB" w:rsidP="001140EB">
      <w:pPr>
        <w:numPr>
          <w:ilvl w:val="0"/>
          <w:numId w:val="80"/>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365 for Small Businesses</w:t>
      </w:r>
      <w:r w:rsidRPr="001140EB">
        <w:rPr>
          <w:rFonts w:ascii="Times New Roman" w:eastAsia="Times New Roman" w:hAnsi="Times New Roman" w:cs="Times New Roman"/>
          <w:sz w:val="24"/>
          <w:szCs w:val="24"/>
        </w:rPr>
        <w:t> </w:t>
      </w:r>
    </w:p>
    <w:p w14:paraId="5619BEDF" w14:textId="77777777" w:rsidR="001140EB" w:rsidRPr="001140EB" w:rsidRDefault="001140EB" w:rsidP="001140EB">
      <w:pPr>
        <w:numPr>
          <w:ilvl w:val="0"/>
          <w:numId w:val="80"/>
        </w:numPr>
        <w:spacing w:after="0" w:line="240" w:lineRule="auto"/>
        <w:ind w:left="360" w:firstLine="0"/>
        <w:textAlignment w:val="baseline"/>
        <w:rPr>
          <w:rFonts w:ascii="Calibri" w:eastAsia="Times New Roman" w:hAnsi="Calibri" w:cs="Segoe UI"/>
          <w:sz w:val="24"/>
          <w:szCs w:val="24"/>
        </w:rPr>
      </w:pPr>
      <w:r w:rsidRPr="001140EB">
        <w:rPr>
          <w:rFonts w:ascii="Times New Roman" w:eastAsia="Times New Roman" w:hAnsi="Times New Roman" w:cs="Times New Roman"/>
          <w:color w:val="222222"/>
          <w:sz w:val="24"/>
          <w:szCs w:val="24"/>
        </w:rPr>
        <w:t>Numerous Microsoft Digital Literacy</w:t>
      </w:r>
      <w:r w:rsidRPr="001140EB">
        <w:rPr>
          <w:rFonts w:ascii="Times New Roman" w:eastAsia="Times New Roman" w:hAnsi="Times New Roman" w:cs="Times New Roman"/>
          <w:sz w:val="24"/>
          <w:szCs w:val="24"/>
        </w:rPr>
        <w:t> </w:t>
      </w:r>
    </w:p>
    <w:p w14:paraId="34BC4FCC"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sz w:val="24"/>
          <w:szCs w:val="24"/>
        </w:rPr>
        <w:t> </w:t>
      </w:r>
    </w:p>
    <w:p w14:paraId="374E1655" w14:textId="77777777" w:rsidR="001140EB" w:rsidRPr="001140EB" w:rsidRDefault="001140EB" w:rsidP="001140EB">
      <w:pPr>
        <w:spacing w:after="0" w:line="240" w:lineRule="auto"/>
        <w:textAlignment w:val="baseline"/>
        <w:rPr>
          <w:rFonts w:ascii="Segoe UI" w:eastAsia="Times New Roman" w:hAnsi="Segoe UI" w:cs="Segoe UI"/>
          <w:sz w:val="18"/>
          <w:szCs w:val="18"/>
        </w:rPr>
      </w:pPr>
      <w:r w:rsidRPr="001140EB">
        <w:rPr>
          <w:rFonts w:ascii="Times New Roman" w:eastAsia="Times New Roman" w:hAnsi="Times New Roman" w:cs="Times New Roman"/>
          <w:color w:val="222222"/>
          <w:sz w:val="24"/>
          <w:szCs w:val="24"/>
        </w:rPr>
        <w:t>Guidelines: N/A.</w:t>
      </w:r>
    </w:p>
    <w:p w14:paraId="3FD067CA" w14:textId="77777777" w:rsidR="00495F37" w:rsidRDefault="00495F37"/>
    <w:sectPr w:rsidR="00495F3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120A5" w14:textId="77777777" w:rsidR="00C404E3" w:rsidRDefault="00C404E3" w:rsidP="0031561F">
      <w:pPr>
        <w:spacing w:after="0" w:line="240" w:lineRule="auto"/>
      </w:pPr>
      <w:r>
        <w:separator/>
      </w:r>
    </w:p>
  </w:endnote>
  <w:endnote w:type="continuationSeparator" w:id="0">
    <w:p w14:paraId="0C65F312" w14:textId="77777777" w:rsidR="00C404E3" w:rsidRDefault="00C404E3" w:rsidP="0031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76112583"/>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56EB66D3" w14:textId="370783A5" w:rsidR="0031561F" w:rsidRPr="0031561F" w:rsidRDefault="0031561F">
            <w:pPr>
              <w:pStyle w:val="Footer"/>
              <w:jc w:val="right"/>
              <w:rPr>
                <w:rFonts w:ascii="Times New Roman" w:hAnsi="Times New Roman" w:cs="Times New Roman"/>
              </w:rPr>
            </w:pPr>
            <w:r w:rsidRPr="0031561F">
              <w:rPr>
                <w:rFonts w:ascii="Times New Roman" w:hAnsi="Times New Roman" w:cs="Times New Roman"/>
              </w:rPr>
              <w:t xml:space="preserve">Page </w:t>
            </w:r>
            <w:r w:rsidRPr="0031561F">
              <w:rPr>
                <w:rFonts w:ascii="Times New Roman" w:hAnsi="Times New Roman" w:cs="Times New Roman"/>
                <w:b/>
                <w:bCs/>
                <w:sz w:val="24"/>
                <w:szCs w:val="24"/>
              </w:rPr>
              <w:fldChar w:fldCharType="begin"/>
            </w:r>
            <w:r w:rsidRPr="0031561F">
              <w:rPr>
                <w:rFonts w:ascii="Times New Roman" w:hAnsi="Times New Roman" w:cs="Times New Roman"/>
                <w:b/>
                <w:bCs/>
              </w:rPr>
              <w:instrText xml:space="preserve"> PAGE </w:instrText>
            </w:r>
            <w:r w:rsidRPr="0031561F">
              <w:rPr>
                <w:rFonts w:ascii="Times New Roman" w:hAnsi="Times New Roman" w:cs="Times New Roman"/>
                <w:b/>
                <w:bCs/>
                <w:sz w:val="24"/>
                <w:szCs w:val="24"/>
              </w:rPr>
              <w:fldChar w:fldCharType="separate"/>
            </w:r>
            <w:r w:rsidRPr="0031561F">
              <w:rPr>
                <w:rFonts w:ascii="Times New Roman" w:hAnsi="Times New Roman" w:cs="Times New Roman"/>
                <w:b/>
                <w:bCs/>
                <w:noProof/>
              </w:rPr>
              <w:t>2</w:t>
            </w:r>
            <w:r w:rsidRPr="0031561F">
              <w:rPr>
                <w:rFonts w:ascii="Times New Roman" w:hAnsi="Times New Roman" w:cs="Times New Roman"/>
                <w:b/>
                <w:bCs/>
                <w:sz w:val="24"/>
                <w:szCs w:val="24"/>
              </w:rPr>
              <w:fldChar w:fldCharType="end"/>
            </w:r>
            <w:r w:rsidRPr="0031561F">
              <w:rPr>
                <w:rFonts w:ascii="Times New Roman" w:hAnsi="Times New Roman" w:cs="Times New Roman"/>
              </w:rPr>
              <w:t xml:space="preserve"> of </w:t>
            </w:r>
            <w:r w:rsidRPr="0031561F">
              <w:rPr>
                <w:rFonts w:ascii="Times New Roman" w:hAnsi="Times New Roman" w:cs="Times New Roman"/>
                <w:b/>
                <w:bCs/>
                <w:sz w:val="24"/>
                <w:szCs w:val="24"/>
              </w:rPr>
              <w:fldChar w:fldCharType="begin"/>
            </w:r>
            <w:r w:rsidRPr="0031561F">
              <w:rPr>
                <w:rFonts w:ascii="Times New Roman" w:hAnsi="Times New Roman" w:cs="Times New Roman"/>
                <w:b/>
                <w:bCs/>
              </w:rPr>
              <w:instrText xml:space="preserve"> NUMPAGES  </w:instrText>
            </w:r>
            <w:r w:rsidRPr="0031561F">
              <w:rPr>
                <w:rFonts w:ascii="Times New Roman" w:hAnsi="Times New Roman" w:cs="Times New Roman"/>
                <w:b/>
                <w:bCs/>
                <w:sz w:val="24"/>
                <w:szCs w:val="24"/>
              </w:rPr>
              <w:fldChar w:fldCharType="separate"/>
            </w:r>
            <w:r w:rsidRPr="0031561F">
              <w:rPr>
                <w:rFonts w:ascii="Times New Roman" w:hAnsi="Times New Roman" w:cs="Times New Roman"/>
                <w:b/>
                <w:bCs/>
                <w:noProof/>
              </w:rPr>
              <w:t>2</w:t>
            </w:r>
            <w:r w:rsidRPr="0031561F">
              <w:rPr>
                <w:rFonts w:ascii="Times New Roman" w:hAnsi="Times New Roman" w:cs="Times New Roman"/>
                <w:b/>
                <w:bCs/>
                <w:sz w:val="24"/>
                <w:szCs w:val="24"/>
              </w:rPr>
              <w:fldChar w:fldCharType="end"/>
            </w:r>
          </w:p>
        </w:sdtContent>
      </w:sdt>
    </w:sdtContent>
  </w:sdt>
  <w:p w14:paraId="4C226328" w14:textId="77777777" w:rsidR="0031561F" w:rsidRDefault="00315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F844" w14:textId="77777777" w:rsidR="00C404E3" w:rsidRDefault="00C404E3" w:rsidP="0031561F">
      <w:pPr>
        <w:spacing w:after="0" w:line="240" w:lineRule="auto"/>
      </w:pPr>
      <w:r>
        <w:separator/>
      </w:r>
    </w:p>
  </w:footnote>
  <w:footnote w:type="continuationSeparator" w:id="0">
    <w:p w14:paraId="423368C7" w14:textId="77777777" w:rsidR="00C404E3" w:rsidRDefault="00C404E3" w:rsidP="00315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DAA"/>
    <w:multiLevelType w:val="multilevel"/>
    <w:tmpl w:val="CFA0E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232BE"/>
    <w:multiLevelType w:val="multilevel"/>
    <w:tmpl w:val="A6A475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BF206C"/>
    <w:multiLevelType w:val="multilevel"/>
    <w:tmpl w:val="245E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B597B"/>
    <w:multiLevelType w:val="multilevel"/>
    <w:tmpl w:val="FA86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6F64F8"/>
    <w:multiLevelType w:val="multilevel"/>
    <w:tmpl w:val="833C37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ABB64C1"/>
    <w:multiLevelType w:val="multilevel"/>
    <w:tmpl w:val="01FA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869DD"/>
    <w:multiLevelType w:val="multilevel"/>
    <w:tmpl w:val="1DD4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06C7F"/>
    <w:multiLevelType w:val="multilevel"/>
    <w:tmpl w:val="0FDCEA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0D57F5E"/>
    <w:multiLevelType w:val="multilevel"/>
    <w:tmpl w:val="2E0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13347A"/>
    <w:multiLevelType w:val="multilevel"/>
    <w:tmpl w:val="F1F8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3F55D5"/>
    <w:multiLevelType w:val="multilevel"/>
    <w:tmpl w:val="2D0A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CC7167"/>
    <w:multiLevelType w:val="multilevel"/>
    <w:tmpl w:val="A162B8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1D30799"/>
    <w:multiLevelType w:val="multilevel"/>
    <w:tmpl w:val="6DFA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A33E29"/>
    <w:multiLevelType w:val="multilevel"/>
    <w:tmpl w:val="E9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0E22EC"/>
    <w:multiLevelType w:val="multilevel"/>
    <w:tmpl w:val="C866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3049CD"/>
    <w:multiLevelType w:val="multilevel"/>
    <w:tmpl w:val="0368EC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4273F30"/>
    <w:multiLevelType w:val="multilevel"/>
    <w:tmpl w:val="CB400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2A2058"/>
    <w:multiLevelType w:val="multilevel"/>
    <w:tmpl w:val="2C34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BE7786"/>
    <w:multiLevelType w:val="multilevel"/>
    <w:tmpl w:val="664E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AC65E65"/>
    <w:multiLevelType w:val="multilevel"/>
    <w:tmpl w:val="1394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215E41"/>
    <w:multiLevelType w:val="multilevel"/>
    <w:tmpl w:val="5BC2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D1D1032"/>
    <w:multiLevelType w:val="multilevel"/>
    <w:tmpl w:val="EA8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6E4052"/>
    <w:multiLevelType w:val="multilevel"/>
    <w:tmpl w:val="87C0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E2728A"/>
    <w:multiLevelType w:val="multilevel"/>
    <w:tmpl w:val="B2EA66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1FCA4CA6"/>
    <w:multiLevelType w:val="multilevel"/>
    <w:tmpl w:val="7EAE6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BD069C"/>
    <w:multiLevelType w:val="multilevel"/>
    <w:tmpl w:val="6D3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1E803B7"/>
    <w:multiLevelType w:val="multilevel"/>
    <w:tmpl w:val="44C23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A358E7"/>
    <w:multiLevelType w:val="multilevel"/>
    <w:tmpl w:val="C7E63A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270B1741"/>
    <w:multiLevelType w:val="multilevel"/>
    <w:tmpl w:val="AF02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9BF2E7E"/>
    <w:multiLevelType w:val="multilevel"/>
    <w:tmpl w:val="BEB4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5E2529"/>
    <w:multiLevelType w:val="multilevel"/>
    <w:tmpl w:val="AB02ED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2CFC6E75"/>
    <w:multiLevelType w:val="multilevel"/>
    <w:tmpl w:val="A7B6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F96433E"/>
    <w:multiLevelType w:val="multilevel"/>
    <w:tmpl w:val="A404C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A5192F"/>
    <w:multiLevelType w:val="multilevel"/>
    <w:tmpl w:val="B538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14B38C4"/>
    <w:multiLevelType w:val="multilevel"/>
    <w:tmpl w:val="FA00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BD3AE5"/>
    <w:multiLevelType w:val="multilevel"/>
    <w:tmpl w:val="6374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3323CC8"/>
    <w:multiLevelType w:val="multilevel"/>
    <w:tmpl w:val="1506E2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37D7434"/>
    <w:multiLevelType w:val="multilevel"/>
    <w:tmpl w:val="67F20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5D0050"/>
    <w:multiLevelType w:val="multilevel"/>
    <w:tmpl w:val="5CA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66B5E31"/>
    <w:multiLevelType w:val="multilevel"/>
    <w:tmpl w:val="9020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8927B9F"/>
    <w:multiLevelType w:val="multilevel"/>
    <w:tmpl w:val="BC36D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39AD5C0C"/>
    <w:multiLevelType w:val="multilevel"/>
    <w:tmpl w:val="0C7E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C2C2924"/>
    <w:multiLevelType w:val="multilevel"/>
    <w:tmpl w:val="F760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07F16EB"/>
    <w:multiLevelType w:val="multilevel"/>
    <w:tmpl w:val="C87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1DD760A"/>
    <w:multiLevelType w:val="multilevel"/>
    <w:tmpl w:val="6FF4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2BC7AF9"/>
    <w:multiLevelType w:val="multilevel"/>
    <w:tmpl w:val="0504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52604AA"/>
    <w:multiLevelType w:val="multilevel"/>
    <w:tmpl w:val="37D68E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4539637F"/>
    <w:multiLevelType w:val="multilevel"/>
    <w:tmpl w:val="B02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55F0231"/>
    <w:multiLevelType w:val="multilevel"/>
    <w:tmpl w:val="94422D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45E241B0"/>
    <w:multiLevelType w:val="multilevel"/>
    <w:tmpl w:val="7588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7D16F85"/>
    <w:multiLevelType w:val="multilevel"/>
    <w:tmpl w:val="2D22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B7471BE"/>
    <w:multiLevelType w:val="multilevel"/>
    <w:tmpl w:val="A14E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BEE1EE5"/>
    <w:multiLevelType w:val="multilevel"/>
    <w:tmpl w:val="B74A4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4F2C2383"/>
    <w:multiLevelType w:val="multilevel"/>
    <w:tmpl w:val="1A383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8E4572"/>
    <w:multiLevelType w:val="multilevel"/>
    <w:tmpl w:val="DB66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3AF2A9F"/>
    <w:multiLevelType w:val="multilevel"/>
    <w:tmpl w:val="A996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65C400E"/>
    <w:multiLevelType w:val="multilevel"/>
    <w:tmpl w:val="38F0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6B64278"/>
    <w:multiLevelType w:val="multilevel"/>
    <w:tmpl w:val="8458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6BA55F7"/>
    <w:multiLevelType w:val="multilevel"/>
    <w:tmpl w:val="4E2C7D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580742DC"/>
    <w:multiLevelType w:val="multilevel"/>
    <w:tmpl w:val="58F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89E757A"/>
    <w:multiLevelType w:val="multilevel"/>
    <w:tmpl w:val="366A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613013"/>
    <w:multiLevelType w:val="multilevel"/>
    <w:tmpl w:val="2E02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C3656CB"/>
    <w:multiLevelType w:val="multilevel"/>
    <w:tmpl w:val="02E0B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C44790B"/>
    <w:multiLevelType w:val="multilevel"/>
    <w:tmpl w:val="D7C0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F7D135D"/>
    <w:multiLevelType w:val="multilevel"/>
    <w:tmpl w:val="18A8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1165D8B"/>
    <w:multiLevelType w:val="multilevel"/>
    <w:tmpl w:val="C588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18C7124"/>
    <w:multiLevelType w:val="multilevel"/>
    <w:tmpl w:val="8EB4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22745BF"/>
    <w:multiLevelType w:val="multilevel"/>
    <w:tmpl w:val="0A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5EE18BE"/>
    <w:multiLevelType w:val="multilevel"/>
    <w:tmpl w:val="B8BEE5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15:restartNumberingAfterBreak="0">
    <w:nsid w:val="677955B1"/>
    <w:multiLevelType w:val="multilevel"/>
    <w:tmpl w:val="39F0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9007885"/>
    <w:multiLevelType w:val="multilevel"/>
    <w:tmpl w:val="AF9E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9483632"/>
    <w:multiLevelType w:val="multilevel"/>
    <w:tmpl w:val="A22ABC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15:restartNumberingAfterBreak="0">
    <w:nsid w:val="694F3FBE"/>
    <w:multiLevelType w:val="multilevel"/>
    <w:tmpl w:val="385A5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9535818"/>
    <w:multiLevelType w:val="multilevel"/>
    <w:tmpl w:val="C4F0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ECD7A89"/>
    <w:multiLevelType w:val="multilevel"/>
    <w:tmpl w:val="6070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04F4C5B"/>
    <w:multiLevelType w:val="multilevel"/>
    <w:tmpl w:val="EC029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6DB0D31"/>
    <w:multiLevelType w:val="multilevel"/>
    <w:tmpl w:val="632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C7D107E"/>
    <w:multiLevelType w:val="multilevel"/>
    <w:tmpl w:val="E1AE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CE23972"/>
    <w:multiLevelType w:val="multilevel"/>
    <w:tmpl w:val="F1D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E96139F"/>
    <w:multiLevelType w:val="multilevel"/>
    <w:tmpl w:val="CFDCE0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9"/>
  </w:num>
  <w:num w:numId="2">
    <w:abstractNumId w:val="44"/>
  </w:num>
  <w:num w:numId="3">
    <w:abstractNumId w:val="48"/>
  </w:num>
  <w:num w:numId="4">
    <w:abstractNumId w:val="65"/>
  </w:num>
  <w:num w:numId="5">
    <w:abstractNumId w:val="47"/>
  </w:num>
  <w:num w:numId="6">
    <w:abstractNumId w:val="12"/>
  </w:num>
  <w:num w:numId="7">
    <w:abstractNumId w:val="8"/>
  </w:num>
  <w:num w:numId="8">
    <w:abstractNumId w:val="27"/>
  </w:num>
  <w:num w:numId="9">
    <w:abstractNumId w:val="25"/>
  </w:num>
  <w:num w:numId="10">
    <w:abstractNumId w:val="4"/>
  </w:num>
  <w:num w:numId="11">
    <w:abstractNumId w:val="33"/>
  </w:num>
  <w:num w:numId="12">
    <w:abstractNumId w:val="64"/>
  </w:num>
  <w:num w:numId="13">
    <w:abstractNumId w:val="28"/>
  </w:num>
  <w:num w:numId="14">
    <w:abstractNumId w:val="69"/>
  </w:num>
  <w:num w:numId="15">
    <w:abstractNumId w:val="11"/>
  </w:num>
  <w:num w:numId="16">
    <w:abstractNumId w:val="6"/>
  </w:num>
  <w:num w:numId="17">
    <w:abstractNumId w:val="71"/>
  </w:num>
  <w:num w:numId="18">
    <w:abstractNumId w:val="10"/>
  </w:num>
  <w:num w:numId="19">
    <w:abstractNumId w:val="43"/>
  </w:num>
  <w:num w:numId="20">
    <w:abstractNumId w:val="79"/>
  </w:num>
  <w:num w:numId="21">
    <w:abstractNumId w:val="56"/>
  </w:num>
  <w:num w:numId="22">
    <w:abstractNumId w:val="30"/>
  </w:num>
  <w:num w:numId="23">
    <w:abstractNumId w:val="32"/>
  </w:num>
  <w:num w:numId="24">
    <w:abstractNumId w:val="34"/>
  </w:num>
  <w:num w:numId="25">
    <w:abstractNumId w:val="73"/>
  </w:num>
  <w:num w:numId="26">
    <w:abstractNumId w:val="19"/>
  </w:num>
  <w:num w:numId="27">
    <w:abstractNumId w:val="68"/>
  </w:num>
  <w:num w:numId="28">
    <w:abstractNumId w:val="66"/>
  </w:num>
  <w:num w:numId="29">
    <w:abstractNumId w:val="7"/>
  </w:num>
  <w:num w:numId="30">
    <w:abstractNumId w:val="52"/>
  </w:num>
  <w:num w:numId="31">
    <w:abstractNumId w:val="35"/>
  </w:num>
  <w:num w:numId="32">
    <w:abstractNumId w:val="72"/>
  </w:num>
  <w:num w:numId="33">
    <w:abstractNumId w:val="36"/>
  </w:num>
  <w:num w:numId="34">
    <w:abstractNumId w:val="5"/>
  </w:num>
  <w:num w:numId="35">
    <w:abstractNumId w:val="42"/>
  </w:num>
  <w:num w:numId="36">
    <w:abstractNumId w:val="18"/>
  </w:num>
  <w:num w:numId="37">
    <w:abstractNumId w:val="46"/>
  </w:num>
  <w:num w:numId="38">
    <w:abstractNumId w:val="16"/>
  </w:num>
  <w:num w:numId="39">
    <w:abstractNumId w:val="1"/>
  </w:num>
  <w:num w:numId="40">
    <w:abstractNumId w:val="53"/>
  </w:num>
  <w:num w:numId="41">
    <w:abstractNumId w:val="21"/>
  </w:num>
  <w:num w:numId="42">
    <w:abstractNumId w:val="22"/>
  </w:num>
  <w:num w:numId="43">
    <w:abstractNumId w:val="45"/>
  </w:num>
  <w:num w:numId="44">
    <w:abstractNumId w:val="58"/>
  </w:num>
  <w:num w:numId="45">
    <w:abstractNumId w:val="78"/>
  </w:num>
  <w:num w:numId="46">
    <w:abstractNumId w:val="39"/>
  </w:num>
  <w:num w:numId="47">
    <w:abstractNumId w:val="70"/>
  </w:num>
  <w:num w:numId="48">
    <w:abstractNumId w:val="17"/>
  </w:num>
  <w:num w:numId="49">
    <w:abstractNumId w:val="63"/>
  </w:num>
  <w:num w:numId="50">
    <w:abstractNumId w:val="60"/>
  </w:num>
  <w:num w:numId="51">
    <w:abstractNumId w:val="77"/>
  </w:num>
  <w:num w:numId="52">
    <w:abstractNumId w:val="31"/>
  </w:num>
  <w:num w:numId="53">
    <w:abstractNumId w:val="76"/>
  </w:num>
  <w:num w:numId="54">
    <w:abstractNumId w:val="15"/>
  </w:num>
  <w:num w:numId="55">
    <w:abstractNumId w:val="75"/>
  </w:num>
  <w:num w:numId="56">
    <w:abstractNumId w:val="51"/>
  </w:num>
  <w:num w:numId="57">
    <w:abstractNumId w:val="24"/>
  </w:num>
  <w:num w:numId="58">
    <w:abstractNumId w:val="55"/>
  </w:num>
  <w:num w:numId="59">
    <w:abstractNumId w:val="40"/>
  </w:num>
  <w:num w:numId="60">
    <w:abstractNumId w:val="37"/>
  </w:num>
  <w:num w:numId="61">
    <w:abstractNumId w:val="20"/>
  </w:num>
  <w:num w:numId="62">
    <w:abstractNumId w:val="29"/>
  </w:num>
  <w:num w:numId="63">
    <w:abstractNumId w:val="26"/>
  </w:num>
  <w:num w:numId="64">
    <w:abstractNumId w:val="54"/>
  </w:num>
  <w:num w:numId="65">
    <w:abstractNumId w:val="50"/>
  </w:num>
  <w:num w:numId="66">
    <w:abstractNumId w:val="23"/>
  </w:num>
  <w:num w:numId="67">
    <w:abstractNumId w:val="62"/>
  </w:num>
  <w:num w:numId="68">
    <w:abstractNumId w:val="38"/>
  </w:num>
  <w:num w:numId="69">
    <w:abstractNumId w:val="0"/>
  </w:num>
  <w:num w:numId="70">
    <w:abstractNumId w:val="74"/>
  </w:num>
  <w:num w:numId="71">
    <w:abstractNumId w:val="3"/>
  </w:num>
  <w:num w:numId="72">
    <w:abstractNumId w:val="57"/>
  </w:num>
  <w:num w:numId="73">
    <w:abstractNumId w:val="41"/>
  </w:num>
  <w:num w:numId="74">
    <w:abstractNumId w:val="61"/>
  </w:num>
  <w:num w:numId="75">
    <w:abstractNumId w:val="2"/>
  </w:num>
  <w:num w:numId="76">
    <w:abstractNumId w:val="67"/>
  </w:num>
  <w:num w:numId="77">
    <w:abstractNumId w:val="49"/>
  </w:num>
  <w:num w:numId="78">
    <w:abstractNumId w:val="14"/>
  </w:num>
  <w:num w:numId="79">
    <w:abstractNumId w:val="9"/>
  </w:num>
  <w:num w:numId="80">
    <w:abstractNumId w:val="1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EB"/>
    <w:rsid w:val="001140EB"/>
    <w:rsid w:val="0031561F"/>
    <w:rsid w:val="00495F37"/>
    <w:rsid w:val="009C696B"/>
    <w:rsid w:val="00C4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A094"/>
  <w15:chartTrackingRefBased/>
  <w15:docId w15:val="{230CF9A4-97BB-401C-99C6-1D5DE752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14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14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140EB"/>
  </w:style>
  <w:style w:type="character" w:customStyle="1" w:styleId="normaltextrun">
    <w:name w:val="normaltextrun"/>
    <w:basedOn w:val="DefaultParagraphFont"/>
    <w:rsid w:val="001140EB"/>
  </w:style>
  <w:style w:type="character" w:customStyle="1" w:styleId="eop">
    <w:name w:val="eop"/>
    <w:basedOn w:val="DefaultParagraphFont"/>
    <w:rsid w:val="001140EB"/>
  </w:style>
  <w:style w:type="character" w:styleId="Hyperlink">
    <w:name w:val="Hyperlink"/>
    <w:basedOn w:val="DefaultParagraphFont"/>
    <w:uiPriority w:val="99"/>
    <w:semiHidden/>
    <w:unhideWhenUsed/>
    <w:rsid w:val="001140EB"/>
    <w:rPr>
      <w:color w:val="0000FF"/>
      <w:u w:val="single"/>
    </w:rPr>
  </w:style>
  <w:style w:type="character" w:styleId="FollowedHyperlink">
    <w:name w:val="FollowedHyperlink"/>
    <w:basedOn w:val="DefaultParagraphFont"/>
    <w:uiPriority w:val="99"/>
    <w:semiHidden/>
    <w:unhideWhenUsed/>
    <w:rsid w:val="001140EB"/>
    <w:rPr>
      <w:color w:val="800080"/>
      <w:u w:val="single"/>
    </w:rPr>
  </w:style>
  <w:style w:type="paragraph" w:customStyle="1" w:styleId="outlineelement">
    <w:name w:val="outlineelement"/>
    <w:basedOn w:val="Normal"/>
    <w:rsid w:val="00114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140EB"/>
  </w:style>
  <w:style w:type="paragraph" w:styleId="Header">
    <w:name w:val="header"/>
    <w:basedOn w:val="Normal"/>
    <w:link w:val="HeaderChar"/>
    <w:uiPriority w:val="99"/>
    <w:unhideWhenUsed/>
    <w:rsid w:val="0031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1F"/>
  </w:style>
  <w:style w:type="paragraph" w:styleId="Footer">
    <w:name w:val="footer"/>
    <w:basedOn w:val="Normal"/>
    <w:link w:val="FooterChar"/>
    <w:uiPriority w:val="99"/>
    <w:unhideWhenUsed/>
    <w:rsid w:val="0031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30026">
      <w:bodyDiv w:val="1"/>
      <w:marLeft w:val="0"/>
      <w:marRight w:val="0"/>
      <w:marTop w:val="0"/>
      <w:marBottom w:val="0"/>
      <w:divBdr>
        <w:top w:val="none" w:sz="0" w:space="0" w:color="auto"/>
        <w:left w:val="none" w:sz="0" w:space="0" w:color="auto"/>
        <w:bottom w:val="none" w:sz="0" w:space="0" w:color="auto"/>
        <w:right w:val="none" w:sz="0" w:space="0" w:color="auto"/>
      </w:divBdr>
      <w:divsChild>
        <w:div w:id="1619291274">
          <w:marLeft w:val="0"/>
          <w:marRight w:val="0"/>
          <w:marTop w:val="0"/>
          <w:marBottom w:val="0"/>
          <w:divBdr>
            <w:top w:val="none" w:sz="0" w:space="0" w:color="auto"/>
            <w:left w:val="none" w:sz="0" w:space="0" w:color="auto"/>
            <w:bottom w:val="none" w:sz="0" w:space="0" w:color="auto"/>
            <w:right w:val="none" w:sz="0" w:space="0" w:color="auto"/>
          </w:divBdr>
        </w:div>
        <w:div w:id="487670928">
          <w:marLeft w:val="0"/>
          <w:marRight w:val="0"/>
          <w:marTop w:val="0"/>
          <w:marBottom w:val="0"/>
          <w:divBdr>
            <w:top w:val="none" w:sz="0" w:space="0" w:color="auto"/>
            <w:left w:val="none" w:sz="0" w:space="0" w:color="auto"/>
            <w:bottom w:val="none" w:sz="0" w:space="0" w:color="auto"/>
            <w:right w:val="none" w:sz="0" w:space="0" w:color="auto"/>
          </w:divBdr>
        </w:div>
        <w:div w:id="1723745720">
          <w:marLeft w:val="0"/>
          <w:marRight w:val="0"/>
          <w:marTop w:val="0"/>
          <w:marBottom w:val="0"/>
          <w:divBdr>
            <w:top w:val="none" w:sz="0" w:space="0" w:color="auto"/>
            <w:left w:val="none" w:sz="0" w:space="0" w:color="auto"/>
            <w:bottom w:val="none" w:sz="0" w:space="0" w:color="auto"/>
            <w:right w:val="none" w:sz="0" w:space="0" w:color="auto"/>
          </w:divBdr>
        </w:div>
        <w:div w:id="828793227">
          <w:marLeft w:val="0"/>
          <w:marRight w:val="0"/>
          <w:marTop w:val="0"/>
          <w:marBottom w:val="0"/>
          <w:divBdr>
            <w:top w:val="none" w:sz="0" w:space="0" w:color="auto"/>
            <w:left w:val="none" w:sz="0" w:space="0" w:color="auto"/>
            <w:bottom w:val="none" w:sz="0" w:space="0" w:color="auto"/>
            <w:right w:val="none" w:sz="0" w:space="0" w:color="auto"/>
          </w:divBdr>
        </w:div>
        <w:div w:id="826165259">
          <w:marLeft w:val="0"/>
          <w:marRight w:val="0"/>
          <w:marTop w:val="0"/>
          <w:marBottom w:val="0"/>
          <w:divBdr>
            <w:top w:val="none" w:sz="0" w:space="0" w:color="auto"/>
            <w:left w:val="none" w:sz="0" w:space="0" w:color="auto"/>
            <w:bottom w:val="none" w:sz="0" w:space="0" w:color="auto"/>
            <w:right w:val="none" w:sz="0" w:space="0" w:color="auto"/>
          </w:divBdr>
        </w:div>
        <w:div w:id="170068828">
          <w:marLeft w:val="0"/>
          <w:marRight w:val="0"/>
          <w:marTop w:val="0"/>
          <w:marBottom w:val="0"/>
          <w:divBdr>
            <w:top w:val="none" w:sz="0" w:space="0" w:color="auto"/>
            <w:left w:val="none" w:sz="0" w:space="0" w:color="auto"/>
            <w:bottom w:val="none" w:sz="0" w:space="0" w:color="auto"/>
            <w:right w:val="none" w:sz="0" w:space="0" w:color="auto"/>
          </w:divBdr>
          <w:divsChild>
            <w:div w:id="1843161197">
              <w:marLeft w:val="0"/>
              <w:marRight w:val="0"/>
              <w:marTop w:val="0"/>
              <w:marBottom w:val="0"/>
              <w:divBdr>
                <w:top w:val="none" w:sz="0" w:space="0" w:color="auto"/>
                <w:left w:val="none" w:sz="0" w:space="0" w:color="auto"/>
                <w:bottom w:val="none" w:sz="0" w:space="0" w:color="auto"/>
                <w:right w:val="none" w:sz="0" w:space="0" w:color="auto"/>
              </w:divBdr>
            </w:div>
            <w:div w:id="1170297464">
              <w:marLeft w:val="0"/>
              <w:marRight w:val="0"/>
              <w:marTop w:val="0"/>
              <w:marBottom w:val="0"/>
              <w:divBdr>
                <w:top w:val="none" w:sz="0" w:space="0" w:color="auto"/>
                <w:left w:val="none" w:sz="0" w:space="0" w:color="auto"/>
                <w:bottom w:val="none" w:sz="0" w:space="0" w:color="auto"/>
                <w:right w:val="none" w:sz="0" w:space="0" w:color="auto"/>
              </w:divBdr>
            </w:div>
            <w:div w:id="335497490">
              <w:marLeft w:val="0"/>
              <w:marRight w:val="0"/>
              <w:marTop w:val="0"/>
              <w:marBottom w:val="0"/>
              <w:divBdr>
                <w:top w:val="none" w:sz="0" w:space="0" w:color="auto"/>
                <w:left w:val="none" w:sz="0" w:space="0" w:color="auto"/>
                <w:bottom w:val="none" w:sz="0" w:space="0" w:color="auto"/>
                <w:right w:val="none" w:sz="0" w:space="0" w:color="auto"/>
              </w:divBdr>
            </w:div>
            <w:div w:id="1726487874">
              <w:marLeft w:val="0"/>
              <w:marRight w:val="0"/>
              <w:marTop w:val="0"/>
              <w:marBottom w:val="0"/>
              <w:divBdr>
                <w:top w:val="none" w:sz="0" w:space="0" w:color="auto"/>
                <w:left w:val="none" w:sz="0" w:space="0" w:color="auto"/>
                <w:bottom w:val="none" w:sz="0" w:space="0" w:color="auto"/>
                <w:right w:val="none" w:sz="0" w:space="0" w:color="auto"/>
              </w:divBdr>
            </w:div>
          </w:divsChild>
        </w:div>
        <w:div w:id="298455907">
          <w:marLeft w:val="0"/>
          <w:marRight w:val="0"/>
          <w:marTop w:val="0"/>
          <w:marBottom w:val="0"/>
          <w:divBdr>
            <w:top w:val="none" w:sz="0" w:space="0" w:color="auto"/>
            <w:left w:val="none" w:sz="0" w:space="0" w:color="auto"/>
            <w:bottom w:val="none" w:sz="0" w:space="0" w:color="auto"/>
            <w:right w:val="none" w:sz="0" w:space="0" w:color="auto"/>
          </w:divBdr>
        </w:div>
        <w:div w:id="339815261">
          <w:marLeft w:val="0"/>
          <w:marRight w:val="0"/>
          <w:marTop w:val="0"/>
          <w:marBottom w:val="0"/>
          <w:divBdr>
            <w:top w:val="none" w:sz="0" w:space="0" w:color="auto"/>
            <w:left w:val="none" w:sz="0" w:space="0" w:color="auto"/>
            <w:bottom w:val="none" w:sz="0" w:space="0" w:color="auto"/>
            <w:right w:val="none" w:sz="0" w:space="0" w:color="auto"/>
          </w:divBdr>
          <w:divsChild>
            <w:div w:id="1186485206">
              <w:marLeft w:val="0"/>
              <w:marRight w:val="0"/>
              <w:marTop w:val="0"/>
              <w:marBottom w:val="0"/>
              <w:divBdr>
                <w:top w:val="none" w:sz="0" w:space="0" w:color="auto"/>
                <w:left w:val="none" w:sz="0" w:space="0" w:color="auto"/>
                <w:bottom w:val="none" w:sz="0" w:space="0" w:color="auto"/>
                <w:right w:val="none" w:sz="0" w:space="0" w:color="auto"/>
              </w:divBdr>
            </w:div>
            <w:div w:id="1478524390">
              <w:marLeft w:val="0"/>
              <w:marRight w:val="0"/>
              <w:marTop w:val="0"/>
              <w:marBottom w:val="0"/>
              <w:divBdr>
                <w:top w:val="none" w:sz="0" w:space="0" w:color="auto"/>
                <w:left w:val="none" w:sz="0" w:space="0" w:color="auto"/>
                <w:bottom w:val="none" w:sz="0" w:space="0" w:color="auto"/>
                <w:right w:val="none" w:sz="0" w:space="0" w:color="auto"/>
              </w:divBdr>
            </w:div>
          </w:divsChild>
        </w:div>
        <w:div w:id="1360622162">
          <w:marLeft w:val="0"/>
          <w:marRight w:val="0"/>
          <w:marTop w:val="0"/>
          <w:marBottom w:val="0"/>
          <w:divBdr>
            <w:top w:val="none" w:sz="0" w:space="0" w:color="auto"/>
            <w:left w:val="none" w:sz="0" w:space="0" w:color="auto"/>
            <w:bottom w:val="none" w:sz="0" w:space="0" w:color="auto"/>
            <w:right w:val="none" w:sz="0" w:space="0" w:color="auto"/>
          </w:divBdr>
        </w:div>
        <w:div w:id="44762710">
          <w:marLeft w:val="0"/>
          <w:marRight w:val="0"/>
          <w:marTop w:val="0"/>
          <w:marBottom w:val="0"/>
          <w:divBdr>
            <w:top w:val="none" w:sz="0" w:space="0" w:color="auto"/>
            <w:left w:val="none" w:sz="0" w:space="0" w:color="auto"/>
            <w:bottom w:val="none" w:sz="0" w:space="0" w:color="auto"/>
            <w:right w:val="none" w:sz="0" w:space="0" w:color="auto"/>
          </w:divBdr>
          <w:divsChild>
            <w:div w:id="1647314620">
              <w:marLeft w:val="0"/>
              <w:marRight w:val="0"/>
              <w:marTop w:val="0"/>
              <w:marBottom w:val="0"/>
              <w:divBdr>
                <w:top w:val="none" w:sz="0" w:space="0" w:color="auto"/>
                <w:left w:val="none" w:sz="0" w:space="0" w:color="auto"/>
                <w:bottom w:val="none" w:sz="0" w:space="0" w:color="auto"/>
                <w:right w:val="none" w:sz="0" w:space="0" w:color="auto"/>
              </w:divBdr>
            </w:div>
            <w:div w:id="1661805869">
              <w:marLeft w:val="0"/>
              <w:marRight w:val="0"/>
              <w:marTop w:val="0"/>
              <w:marBottom w:val="0"/>
              <w:divBdr>
                <w:top w:val="none" w:sz="0" w:space="0" w:color="auto"/>
                <w:left w:val="none" w:sz="0" w:space="0" w:color="auto"/>
                <w:bottom w:val="none" w:sz="0" w:space="0" w:color="auto"/>
                <w:right w:val="none" w:sz="0" w:space="0" w:color="auto"/>
              </w:divBdr>
            </w:div>
            <w:div w:id="1146584877">
              <w:marLeft w:val="0"/>
              <w:marRight w:val="0"/>
              <w:marTop w:val="0"/>
              <w:marBottom w:val="0"/>
              <w:divBdr>
                <w:top w:val="none" w:sz="0" w:space="0" w:color="auto"/>
                <w:left w:val="none" w:sz="0" w:space="0" w:color="auto"/>
                <w:bottom w:val="none" w:sz="0" w:space="0" w:color="auto"/>
                <w:right w:val="none" w:sz="0" w:space="0" w:color="auto"/>
              </w:divBdr>
            </w:div>
            <w:div w:id="437405881">
              <w:marLeft w:val="0"/>
              <w:marRight w:val="0"/>
              <w:marTop w:val="0"/>
              <w:marBottom w:val="0"/>
              <w:divBdr>
                <w:top w:val="none" w:sz="0" w:space="0" w:color="auto"/>
                <w:left w:val="none" w:sz="0" w:space="0" w:color="auto"/>
                <w:bottom w:val="none" w:sz="0" w:space="0" w:color="auto"/>
                <w:right w:val="none" w:sz="0" w:space="0" w:color="auto"/>
              </w:divBdr>
            </w:div>
          </w:divsChild>
        </w:div>
        <w:div w:id="2037460175">
          <w:marLeft w:val="0"/>
          <w:marRight w:val="0"/>
          <w:marTop w:val="0"/>
          <w:marBottom w:val="0"/>
          <w:divBdr>
            <w:top w:val="none" w:sz="0" w:space="0" w:color="auto"/>
            <w:left w:val="none" w:sz="0" w:space="0" w:color="auto"/>
            <w:bottom w:val="none" w:sz="0" w:space="0" w:color="auto"/>
            <w:right w:val="none" w:sz="0" w:space="0" w:color="auto"/>
          </w:divBdr>
          <w:divsChild>
            <w:div w:id="490409811">
              <w:marLeft w:val="0"/>
              <w:marRight w:val="0"/>
              <w:marTop w:val="0"/>
              <w:marBottom w:val="0"/>
              <w:divBdr>
                <w:top w:val="none" w:sz="0" w:space="0" w:color="auto"/>
                <w:left w:val="none" w:sz="0" w:space="0" w:color="auto"/>
                <w:bottom w:val="none" w:sz="0" w:space="0" w:color="auto"/>
                <w:right w:val="none" w:sz="0" w:space="0" w:color="auto"/>
              </w:divBdr>
            </w:div>
            <w:div w:id="1552958488">
              <w:marLeft w:val="0"/>
              <w:marRight w:val="0"/>
              <w:marTop w:val="0"/>
              <w:marBottom w:val="0"/>
              <w:divBdr>
                <w:top w:val="none" w:sz="0" w:space="0" w:color="auto"/>
                <w:left w:val="none" w:sz="0" w:space="0" w:color="auto"/>
                <w:bottom w:val="none" w:sz="0" w:space="0" w:color="auto"/>
                <w:right w:val="none" w:sz="0" w:space="0" w:color="auto"/>
              </w:divBdr>
            </w:div>
            <w:div w:id="1573277726">
              <w:marLeft w:val="0"/>
              <w:marRight w:val="0"/>
              <w:marTop w:val="0"/>
              <w:marBottom w:val="0"/>
              <w:divBdr>
                <w:top w:val="none" w:sz="0" w:space="0" w:color="auto"/>
                <w:left w:val="none" w:sz="0" w:space="0" w:color="auto"/>
                <w:bottom w:val="none" w:sz="0" w:space="0" w:color="auto"/>
                <w:right w:val="none" w:sz="0" w:space="0" w:color="auto"/>
              </w:divBdr>
            </w:div>
            <w:div w:id="784730990">
              <w:marLeft w:val="0"/>
              <w:marRight w:val="0"/>
              <w:marTop w:val="0"/>
              <w:marBottom w:val="0"/>
              <w:divBdr>
                <w:top w:val="none" w:sz="0" w:space="0" w:color="auto"/>
                <w:left w:val="none" w:sz="0" w:space="0" w:color="auto"/>
                <w:bottom w:val="none" w:sz="0" w:space="0" w:color="auto"/>
                <w:right w:val="none" w:sz="0" w:space="0" w:color="auto"/>
              </w:divBdr>
            </w:div>
          </w:divsChild>
        </w:div>
        <w:div w:id="1996257333">
          <w:marLeft w:val="0"/>
          <w:marRight w:val="0"/>
          <w:marTop w:val="0"/>
          <w:marBottom w:val="0"/>
          <w:divBdr>
            <w:top w:val="none" w:sz="0" w:space="0" w:color="auto"/>
            <w:left w:val="none" w:sz="0" w:space="0" w:color="auto"/>
            <w:bottom w:val="none" w:sz="0" w:space="0" w:color="auto"/>
            <w:right w:val="none" w:sz="0" w:space="0" w:color="auto"/>
          </w:divBdr>
          <w:divsChild>
            <w:div w:id="384642974">
              <w:marLeft w:val="0"/>
              <w:marRight w:val="0"/>
              <w:marTop w:val="0"/>
              <w:marBottom w:val="0"/>
              <w:divBdr>
                <w:top w:val="none" w:sz="0" w:space="0" w:color="auto"/>
                <w:left w:val="none" w:sz="0" w:space="0" w:color="auto"/>
                <w:bottom w:val="none" w:sz="0" w:space="0" w:color="auto"/>
                <w:right w:val="none" w:sz="0" w:space="0" w:color="auto"/>
              </w:divBdr>
            </w:div>
          </w:divsChild>
        </w:div>
        <w:div w:id="901448847">
          <w:marLeft w:val="0"/>
          <w:marRight w:val="0"/>
          <w:marTop w:val="0"/>
          <w:marBottom w:val="0"/>
          <w:divBdr>
            <w:top w:val="none" w:sz="0" w:space="0" w:color="auto"/>
            <w:left w:val="none" w:sz="0" w:space="0" w:color="auto"/>
            <w:bottom w:val="none" w:sz="0" w:space="0" w:color="auto"/>
            <w:right w:val="none" w:sz="0" w:space="0" w:color="auto"/>
          </w:divBdr>
          <w:divsChild>
            <w:div w:id="1050496537">
              <w:marLeft w:val="0"/>
              <w:marRight w:val="0"/>
              <w:marTop w:val="0"/>
              <w:marBottom w:val="0"/>
              <w:divBdr>
                <w:top w:val="none" w:sz="0" w:space="0" w:color="auto"/>
                <w:left w:val="none" w:sz="0" w:space="0" w:color="auto"/>
                <w:bottom w:val="none" w:sz="0" w:space="0" w:color="auto"/>
                <w:right w:val="none" w:sz="0" w:space="0" w:color="auto"/>
              </w:divBdr>
            </w:div>
            <w:div w:id="855463976">
              <w:marLeft w:val="0"/>
              <w:marRight w:val="0"/>
              <w:marTop w:val="0"/>
              <w:marBottom w:val="0"/>
              <w:divBdr>
                <w:top w:val="none" w:sz="0" w:space="0" w:color="auto"/>
                <w:left w:val="none" w:sz="0" w:space="0" w:color="auto"/>
                <w:bottom w:val="none" w:sz="0" w:space="0" w:color="auto"/>
                <w:right w:val="none" w:sz="0" w:space="0" w:color="auto"/>
              </w:divBdr>
            </w:div>
          </w:divsChild>
        </w:div>
        <w:div w:id="1553613500">
          <w:marLeft w:val="0"/>
          <w:marRight w:val="0"/>
          <w:marTop w:val="0"/>
          <w:marBottom w:val="0"/>
          <w:divBdr>
            <w:top w:val="none" w:sz="0" w:space="0" w:color="auto"/>
            <w:left w:val="none" w:sz="0" w:space="0" w:color="auto"/>
            <w:bottom w:val="none" w:sz="0" w:space="0" w:color="auto"/>
            <w:right w:val="none" w:sz="0" w:space="0" w:color="auto"/>
          </w:divBdr>
        </w:div>
        <w:div w:id="842209612">
          <w:marLeft w:val="0"/>
          <w:marRight w:val="0"/>
          <w:marTop w:val="0"/>
          <w:marBottom w:val="0"/>
          <w:divBdr>
            <w:top w:val="none" w:sz="0" w:space="0" w:color="auto"/>
            <w:left w:val="none" w:sz="0" w:space="0" w:color="auto"/>
            <w:bottom w:val="none" w:sz="0" w:space="0" w:color="auto"/>
            <w:right w:val="none" w:sz="0" w:space="0" w:color="auto"/>
          </w:divBdr>
        </w:div>
        <w:div w:id="330304587">
          <w:marLeft w:val="0"/>
          <w:marRight w:val="0"/>
          <w:marTop w:val="0"/>
          <w:marBottom w:val="0"/>
          <w:divBdr>
            <w:top w:val="none" w:sz="0" w:space="0" w:color="auto"/>
            <w:left w:val="none" w:sz="0" w:space="0" w:color="auto"/>
            <w:bottom w:val="none" w:sz="0" w:space="0" w:color="auto"/>
            <w:right w:val="none" w:sz="0" w:space="0" w:color="auto"/>
          </w:divBdr>
        </w:div>
        <w:div w:id="557283883">
          <w:marLeft w:val="0"/>
          <w:marRight w:val="0"/>
          <w:marTop w:val="0"/>
          <w:marBottom w:val="0"/>
          <w:divBdr>
            <w:top w:val="none" w:sz="0" w:space="0" w:color="auto"/>
            <w:left w:val="none" w:sz="0" w:space="0" w:color="auto"/>
            <w:bottom w:val="none" w:sz="0" w:space="0" w:color="auto"/>
            <w:right w:val="none" w:sz="0" w:space="0" w:color="auto"/>
          </w:divBdr>
        </w:div>
        <w:div w:id="1652129207">
          <w:marLeft w:val="0"/>
          <w:marRight w:val="0"/>
          <w:marTop w:val="0"/>
          <w:marBottom w:val="0"/>
          <w:divBdr>
            <w:top w:val="none" w:sz="0" w:space="0" w:color="auto"/>
            <w:left w:val="none" w:sz="0" w:space="0" w:color="auto"/>
            <w:bottom w:val="none" w:sz="0" w:space="0" w:color="auto"/>
            <w:right w:val="none" w:sz="0" w:space="0" w:color="auto"/>
          </w:divBdr>
        </w:div>
        <w:div w:id="1138841239">
          <w:marLeft w:val="0"/>
          <w:marRight w:val="0"/>
          <w:marTop w:val="0"/>
          <w:marBottom w:val="0"/>
          <w:divBdr>
            <w:top w:val="none" w:sz="0" w:space="0" w:color="auto"/>
            <w:left w:val="none" w:sz="0" w:space="0" w:color="auto"/>
            <w:bottom w:val="none" w:sz="0" w:space="0" w:color="auto"/>
            <w:right w:val="none" w:sz="0" w:space="0" w:color="auto"/>
          </w:divBdr>
          <w:divsChild>
            <w:div w:id="1623731504">
              <w:marLeft w:val="0"/>
              <w:marRight w:val="0"/>
              <w:marTop w:val="0"/>
              <w:marBottom w:val="0"/>
              <w:divBdr>
                <w:top w:val="none" w:sz="0" w:space="0" w:color="auto"/>
                <w:left w:val="none" w:sz="0" w:space="0" w:color="auto"/>
                <w:bottom w:val="none" w:sz="0" w:space="0" w:color="auto"/>
                <w:right w:val="none" w:sz="0" w:space="0" w:color="auto"/>
              </w:divBdr>
            </w:div>
            <w:div w:id="721712088">
              <w:marLeft w:val="0"/>
              <w:marRight w:val="0"/>
              <w:marTop w:val="0"/>
              <w:marBottom w:val="0"/>
              <w:divBdr>
                <w:top w:val="none" w:sz="0" w:space="0" w:color="auto"/>
                <w:left w:val="none" w:sz="0" w:space="0" w:color="auto"/>
                <w:bottom w:val="none" w:sz="0" w:space="0" w:color="auto"/>
                <w:right w:val="none" w:sz="0" w:space="0" w:color="auto"/>
              </w:divBdr>
            </w:div>
          </w:divsChild>
        </w:div>
        <w:div w:id="255595576">
          <w:marLeft w:val="0"/>
          <w:marRight w:val="0"/>
          <w:marTop w:val="0"/>
          <w:marBottom w:val="0"/>
          <w:divBdr>
            <w:top w:val="none" w:sz="0" w:space="0" w:color="auto"/>
            <w:left w:val="none" w:sz="0" w:space="0" w:color="auto"/>
            <w:bottom w:val="none" w:sz="0" w:space="0" w:color="auto"/>
            <w:right w:val="none" w:sz="0" w:space="0" w:color="auto"/>
          </w:divBdr>
        </w:div>
        <w:div w:id="2137750098">
          <w:marLeft w:val="0"/>
          <w:marRight w:val="0"/>
          <w:marTop w:val="0"/>
          <w:marBottom w:val="0"/>
          <w:divBdr>
            <w:top w:val="none" w:sz="0" w:space="0" w:color="auto"/>
            <w:left w:val="none" w:sz="0" w:space="0" w:color="auto"/>
            <w:bottom w:val="none" w:sz="0" w:space="0" w:color="auto"/>
            <w:right w:val="none" w:sz="0" w:space="0" w:color="auto"/>
          </w:divBdr>
          <w:divsChild>
            <w:div w:id="1333920105">
              <w:marLeft w:val="0"/>
              <w:marRight w:val="0"/>
              <w:marTop w:val="0"/>
              <w:marBottom w:val="0"/>
              <w:divBdr>
                <w:top w:val="none" w:sz="0" w:space="0" w:color="auto"/>
                <w:left w:val="none" w:sz="0" w:space="0" w:color="auto"/>
                <w:bottom w:val="none" w:sz="0" w:space="0" w:color="auto"/>
                <w:right w:val="none" w:sz="0" w:space="0" w:color="auto"/>
              </w:divBdr>
            </w:div>
            <w:div w:id="756170441">
              <w:marLeft w:val="0"/>
              <w:marRight w:val="0"/>
              <w:marTop w:val="0"/>
              <w:marBottom w:val="0"/>
              <w:divBdr>
                <w:top w:val="none" w:sz="0" w:space="0" w:color="auto"/>
                <w:left w:val="none" w:sz="0" w:space="0" w:color="auto"/>
                <w:bottom w:val="none" w:sz="0" w:space="0" w:color="auto"/>
                <w:right w:val="none" w:sz="0" w:space="0" w:color="auto"/>
              </w:divBdr>
            </w:div>
          </w:divsChild>
        </w:div>
        <w:div w:id="1086193678">
          <w:marLeft w:val="0"/>
          <w:marRight w:val="0"/>
          <w:marTop w:val="0"/>
          <w:marBottom w:val="0"/>
          <w:divBdr>
            <w:top w:val="none" w:sz="0" w:space="0" w:color="auto"/>
            <w:left w:val="none" w:sz="0" w:space="0" w:color="auto"/>
            <w:bottom w:val="none" w:sz="0" w:space="0" w:color="auto"/>
            <w:right w:val="none" w:sz="0" w:space="0" w:color="auto"/>
          </w:divBdr>
        </w:div>
        <w:div w:id="704988814">
          <w:marLeft w:val="0"/>
          <w:marRight w:val="0"/>
          <w:marTop w:val="0"/>
          <w:marBottom w:val="0"/>
          <w:divBdr>
            <w:top w:val="none" w:sz="0" w:space="0" w:color="auto"/>
            <w:left w:val="none" w:sz="0" w:space="0" w:color="auto"/>
            <w:bottom w:val="none" w:sz="0" w:space="0" w:color="auto"/>
            <w:right w:val="none" w:sz="0" w:space="0" w:color="auto"/>
          </w:divBdr>
        </w:div>
        <w:div w:id="1153450010">
          <w:marLeft w:val="0"/>
          <w:marRight w:val="0"/>
          <w:marTop w:val="0"/>
          <w:marBottom w:val="0"/>
          <w:divBdr>
            <w:top w:val="none" w:sz="0" w:space="0" w:color="auto"/>
            <w:left w:val="none" w:sz="0" w:space="0" w:color="auto"/>
            <w:bottom w:val="none" w:sz="0" w:space="0" w:color="auto"/>
            <w:right w:val="none" w:sz="0" w:space="0" w:color="auto"/>
          </w:divBdr>
        </w:div>
        <w:div w:id="1399591428">
          <w:marLeft w:val="0"/>
          <w:marRight w:val="0"/>
          <w:marTop w:val="0"/>
          <w:marBottom w:val="0"/>
          <w:divBdr>
            <w:top w:val="none" w:sz="0" w:space="0" w:color="auto"/>
            <w:left w:val="none" w:sz="0" w:space="0" w:color="auto"/>
            <w:bottom w:val="none" w:sz="0" w:space="0" w:color="auto"/>
            <w:right w:val="none" w:sz="0" w:space="0" w:color="auto"/>
          </w:divBdr>
        </w:div>
        <w:div w:id="1092357123">
          <w:marLeft w:val="0"/>
          <w:marRight w:val="0"/>
          <w:marTop w:val="0"/>
          <w:marBottom w:val="0"/>
          <w:divBdr>
            <w:top w:val="none" w:sz="0" w:space="0" w:color="auto"/>
            <w:left w:val="none" w:sz="0" w:space="0" w:color="auto"/>
            <w:bottom w:val="none" w:sz="0" w:space="0" w:color="auto"/>
            <w:right w:val="none" w:sz="0" w:space="0" w:color="auto"/>
          </w:divBdr>
        </w:div>
        <w:div w:id="461657730">
          <w:marLeft w:val="0"/>
          <w:marRight w:val="0"/>
          <w:marTop w:val="0"/>
          <w:marBottom w:val="0"/>
          <w:divBdr>
            <w:top w:val="none" w:sz="0" w:space="0" w:color="auto"/>
            <w:left w:val="none" w:sz="0" w:space="0" w:color="auto"/>
            <w:bottom w:val="none" w:sz="0" w:space="0" w:color="auto"/>
            <w:right w:val="none" w:sz="0" w:space="0" w:color="auto"/>
          </w:divBdr>
          <w:divsChild>
            <w:div w:id="821510500">
              <w:marLeft w:val="0"/>
              <w:marRight w:val="0"/>
              <w:marTop w:val="0"/>
              <w:marBottom w:val="0"/>
              <w:divBdr>
                <w:top w:val="none" w:sz="0" w:space="0" w:color="auto"/>
                <w:left w:val="none" w:sz="0" w:space="0" w:color="auto"/>
                <w:bottom w:val="none" w:sz="0" w:space="0" w:color="auto"/>
                <w:right w:val="none" w:sz="0" w:space="0" w:color="auto"/>
              </w:divBdr>
            </w:div>
            <w:div w:id="787630389">
              <w:marLeft w:val="0"/>
              <w:marRight w:val="0"/>
              <w:marTop w:val="0"/>
              <w:marBottom w:val="0"/>
              <w:divBdr>
                <w:top w:val="none" w:sz="0" w:space="0" w:color="auto"/>
                <w:left w:val="none" w:sz="0" w:space="0" w:color="auto"/>
                <w:bottom w:val="none" w:sz="0" w:space="0" w:color="auto"/>
                <w:right w:val="none" w:sz="0" w:space="0" w:color="auto"/>
              </w:divBdr>
            </w:div>
          </w:divsChild>
        </w:div>
        <w:div w:id="1794446865">
          <w:marLeft w:val="0"/>
          <w:marRight w:val="0"/>
          <w:marTop w:val="0"/>
          <w:marBottom w:val="0"/>
          <w:divBdr>
            <w:top w:val="none" w:sz="0" w:space="0" w:color="auto"/>
            <w:left w:val="none" w:sz="0" w:space="0" w:color="auto"/>
            <w:bottom w:val="none" w:sz="0" w:space="0" w:color="auto"/>
            <w:right w:val="none" w:sz="0" w:space="0" w:color="auto"/>
          </w:divBdr>
          <w:divsChild>
            <w:div w:id="1996641334">
              <w:marLeft w:val="0"/>
              <w:marRight w:val="0"/>
              <w:marTop w:val="0"/>
              <w:marBottom w:val="0"/>
              <w:divBdr>
                <w:top w:val="none" w:sz="0" w:space="0" w:color="auto"/>
                <w:left w:val="none" w:sz="0" w:space="0" w:color="auto"/>
                <w:bottom w:val="none" w:sz="0" w:space="0" w:color="auto"/>
                <w:right w:val="none" w:sz="0" w:space="0" w:color="auto"/>
              </w:divBdr>
            </w:div>
            <w:div w:id="932469475">
              <w:marLeft w:val="0"/>
              <w:marRight w:val="0"/>
              <w:marTop w:val="0"/>
              <w:marBottom w:val="0"/>
              <w:divBdr>
                <w:top w:val="none" w:sz="0" w:space="0" w:color="auto"/>
                <w:left w:val="none" w:sz="0" w:space="0" w:color="auto"/>
                <w:bottom w:val="none" w:sz="0" w:space="0" w:color="auto"/>
                <w:right w:val="none" w:sz="0" w:space="0" w:color="auto"/>
              </w:divBdr>
            </w:div>
          </w:divsChild>
        </w:div>
        <w:div w:id="1350449438">
          <w:marLeft w:val="0"/>
          <w:marRight w:val="0"/>
          <w:marTop w:val="0"/>
          <w:marBottom w:val="0"/>
          <w:divBdr>
            <w:top w:val="none" w:sz="0" w:space="0" w:color="auto"/>
            <w:left w:val="none" w:sz="0" w:space="0" w:color="auto"/>
            <w:bottom w:val="none" w:sz="0" w:space="0" w:color="auto"/>
            <w:right w:val="none" w:sz="0" w:space="0" w:color="auto"/>
          </w:divBdr>
        </w:div>
        <w:div w:id="421293835">
          <w:marLeft w:val="0"/>
          <w:marRight w:val="0"/>
          <w:marTop w:val="0"/>
          <w:marBottom w:val="0"/>
          <w:divBdr>
            <w:top w:val="none" w:sz="0" w:space="0" w:color="auto"/>
            <w:left w:val="none" w:sz="0" w:space="0" w:color="auto"/>
            <w:bottom w:val="none" w:sz="0" w:space="0" w:color="auto"/>
            <w:right w:val="none" w:sz="0" w:space="0" w:color="auto"/>
          </w:divBdr>
        </w:div>
        <w:div w:id="899487528">
          <w:marLeft w:val="0"/>
          <w:marRight w:val="0"/>
          <w:marTop w:val="0"/>
          <w:marBottom w:val="0"/>
          <w:divBdr>
            <w:top w:val="none" w:sz="0" w:space="0" w:color="auto"/>
            <w:left w:val="none" w:sz="0" w:space="0" w:color="auto"/>
            <w:bottom w:val="none" w:sz="0" w:space="0" w:color="auto"/>
            <w:right w:val="none" w:sz="0" w:space="0" w:color="auto"/>
          </w:divBdr>
        </w:div>
        <w:div w:id="2043550689">
          <w:marLeft w:val="0"/>
          <w:marRight w:val="0"/>
          <w:marTop w:val="0"/>
          <w:marBottom w:val="0"/>
          <w:divBdr>
            <w:top w:val="none" w:sz="0" w:space="0" w:color="auto"/>
            <w:left w:val="none" w:sz="0" w:space="0" w:color="auto"/>
            <w:bottom w:val="none" w:sz="0" w:space="0" w:color="auto"/>
            <w:right w:val="none" w:sz="0" w:space="0" w:color="auto"/>
          </w:divBdr>
        </w:div>
        <w:div w:id="604117125">
          <w:marLeft w:val="0"/>
          <w:marRight w:val="0"/>
          <w:marTop w:val="0"/>
          <w:marBottom w:val="0"/>
          <w:divBdr>
            <w:top w:val="none" w:sz="0" w:space="0" w:color="auto"/>
            <w:left w:val="none" w:sz="0" w:space="0" w:color="auto"/>
            <w:bottom w:val="none" w:sz="0" w:space="0" w:color="auto"/>
            <w:right w:val="none" w:sz="0" w:space="0" w:color="auto"/>
          </w:divBdr>
        </w:div>
        <w:div w:id="906452364">
          <w:marLeft w:val="0"/>
          <w:marRight w:val="0"/>
          <w:marTop w:val="0"/>
          <w:marBottom w:val="0"/>
          <w:divBdr>
            <w:top w:val="none" w:sz="0" w:space="0" w:color="auto"/>
            <w:left w:val="none" w:sz="0" w:space="0" w:color="auto"/>
            <w:bottom w:val="none" w:sz="0" w:space="0" w:color="auto"/>
            <w:right w:val="none" w:sz="0" w:space="0" w:color="auto"/>
          </w:divBdr>
        </w:div>
        <w:div w:id="1978073819">
          <w:marLeft w:val="0"/>
          <w:marRight w:val="0"/>
          <w:marTop w:val="0"/>
          <w:marBottom w:val="0"/>
          <w:divBdr>
            <w:top w:val="none" w:sz="0" w:space="0" w:color="auto"/>
            <w:left w:val="none" w:sz="0" w:space="0" w:color="auto"/>
            <w:bottom w:val="none" w:sz="0" w:space="0" w:color="auto"/>
            <w:right w:val="none" w:sz="0" w:space="0" w:color="auto"/>
          </w:divBdr>
        </w:div>
        <w:div w:id="245724009">
          <w:marLeft w:val="0"/>
          <w:marRight w:val="0"/>
          <w:marTop w:val="0"/>
          <w:marBottom w:val="0"/>
          <w:divBdr>
            <w:top w:val="none" w:sz="0" w:space="0" w:color="auto"/>
            <w:left w:val="none" w:sz="0" w:space="0" w:color="auto"/>
            <w:bottom w:val="none" w:sz="0" w:space="0" w:color="auto"/>
            <w:right w:val="none" w:sz="0" w:space="0" w:color="auto"/>
          </w:divBdr>
        </w:div>
        <w:div w:id="980033984">
          <w:marLeft w:val="0"/>
          <w:marRight w:val="0"/>
          <w:marTop w:val="0"/>
          <w:marBottom w:val="0"/>
          <w:divBdr>
            <w:top w:val="none" w:sz="0" w:space="0" w:color="auto"/>
            <w:left w:val="none" w:sz="0" w:space="0" w:color="auto"/>
            <w:bottom w:val="none" w:sz="0" w:space="0" w:color="auto"/>
            <w:right w:val="none" w:sz="0" w:space="0" w:color="auto"/>
          </w:divBdr>
          <w:divsChild>
            <w:div w:id="645202505">
              <w:marLeft w:val="0"/>
              <w:marRight w:val="0"/>
              <w:marTop w:val="0"/>
              <w:marBottom w:val="0"/>
              <w:divBdr>
                <w:top w:val="none" w:sz="0" w:space="0" w:color="auto"/>
                <w:left w:val="none" w:sz="0" w:space="0" w:color="auto"/>
                <w:bottom w:val="none" w:sz="0" w:space="0" w:color="auto"/>
                <w:right w:val="none" w:sz="0" w:space="0" w:color="auto"/>
              </w:divBdr>
            </w:div>
            <w:div w:id="2130277982">
              <w:marLeft w:val="0"/>
              <w:marRight w:val="0"/>
              <w:marTop w:val="0"/>
              <w:marBottom w:val="0"/>
              <w:divBdr>
                <w:top w:val="none" w:sz="0" w:space="0" w:color="auto"/>
                <w:left w:val="none" w:sz="0" w:space="0" w:color="auto"/>
                <w:bottom w:val="none" w:sz="0" w:space="0" w:color="auto"/>
                <w:right w:val="none" w:sz="0" w:space="0" w:color="auto"/>
              </w:divBdr>
            </w:div>
            <w:div w:id="703797237">
              <w:marLeft w:val="0"/>
              <w:marRight w:val="0"/>
              <w:marTop w:val="0"/>
              <w:marBottom w:val="0"/>
              <w:divBdr>
                <w:top w:val="none" w:sz="0" w:space="0" w:color="auto"/>
                <w:left w:val="none" w:sz="0" w:space="0" w:color="auto"/>
                <w:bottom w:val="none" w:sz="0" w:space="0" w:color="auto"/>
                <w:right w:val="none" w:sz="0" w:space="0" w:color="auto"/>
              </w:divBdr>
            </w:div>
          </w:divsChild>
        </w:div>
        <w:div w:id="36861907">
          <w:marLeft w:val="0"/>
          <w:marRight w:val="0"/>
          <w:marTop w:val="0"/>
          <w:marBottom w:val="0"/>
          <w:divBdr>
            <w:top w:val="none" w:sz="0" w:space="0" w:color="auto"/>
            <w:left w:val="none" w:sz="0" w:space="0" w:color="auto"/>
            <w:bottom w:val="none" w:sz="0" w:space="0" w:color="auto"/>
            <w:right w:val="none" w:sz="0" w:space="0" w:color="auto"/>
          </w:divBdr>
        </w:div>
        <w:div w:id="1773626002">
          <w:marLeft w:val="0"/>
          <w:marRight w:val="0"/>
          <w:marTop w:val="0"/>
          <w:marBottom w:val="0"/>
          <w:divBdr>
            <w:top w:val="none" w:sz="0" w:space="0" w:color="auto"/>
            <w:left w:val="none" w:sz="0" w:space="0" w:color="auto"/>
            <w:bottom w:val="none" w:sz="0" w:space="0" w:color="auto"/>
            <w:right w:val="none" w:sz="0" w:space="0" w:color="auto"/>
          </w:divBdr>
        </w:div>
        <w:div w:id="1918829450">
          <w:marLeft w:val="0"/>
          <w:marRight w:val="0"/>
          <w:marTop w:val="0"/>
          <w:marBottom w:val="0"/>
          <w:divBdr>
            <w:top w:val="none" w:sz="0" w:space="0" w:color="auto"/>
            <w:left w:val="none" w:sz="0" w:space="0" w:color="auto"/>
            <w:bottom w:val="none" w:sz="0" w:space="0" w:color="auto"/>
            <w:right w:val="none" w:sz="0" w:space="0" w:color="auto"/>
          </w:divBdr>
          <w:divsChild>
            <w:div w:id="718817865">
              <w:marLeft w:val="0"/>
              <w:marRight w:val="0"/>
              <w:marTop w:val="0"/>
              <w:marBottom w:val="0"/>
              <w:divBdr>
                <w:top w:val="none" w:sz="0" w:space="0" w:color="auto"/>
                <w:left w:val="none" w:sz="0" w:space="0" w:color="auto"/>
                <w:bottom w:val="none" w:sz="0" w:space="0" w:color="auto"/>
                <w:right w:val="none" w:sz="0" w:space="0" w:color="auto"/>
              </w:divBdr>
            </w:div>
            <w:div w:id="1828860098">
              <w:marLeft w:val="0"/>
              <w:marRight w:val="0"/>
              <w:marTop w:val="0"/>
              <w:marBottom w:val="0"/>
              <w:divBdr>
                <w:top w:val="none" w:sz="0" w:space="0" w:color="auto"/>
                <w:left w:val="none" w:sz="0" w:space="0" w:color="auto"/>
                <w:bottom w:val="none" w:sz="0" w:space="0" w:color="auto"/>
                <w:right w:val="none" w:sz="0" w:space="0" w:color="auto"/>
              </w:divBdr>
            </w:div>
          </w:divsChild>
        </w:div>
        <w:div w:id="374504444">
          <w:marLeft w:val="0"/>
          <w:marRight w:val="0"/>
          <w:marTop w:val="0"/>
          <w:marBottom w:val="0"/>
          <w:divBdr>
            <w:top w:val="none" w:sz="0" w:space="0" w:color="auto"/>
            <w:left w:val="none" w:sz="0" w:space="0" w:color="auto"/>
            <w:bottom w:val="none" w:sz="0" w:space="0" w:color="auto"/>
            <w:right w:val="none" w:sz="0" w:space="0" w:color="auto"/>
          </w:divBdr>
        </w:div>
        <w:div w:id="637686733">
          <w:marLeft w:val="0"/>
          <w:marRight w:val="0"/>
          <w:marTop w:val="0"/>
          <w:marBottom w:val="0"/>
          <w:divBdr>
            <w:top w:val="none" w:sz="0" w:space="0" w:color="auto"/>
            <w:left w:val="none" w:sz="0" w:space="0" w:color="auto"/>
            <w:bottom w:val="none" w:sz="0" w:space="0" w:color="auto"/>
            <w:right w:val="none" w:sz="0" w:space="0" w:color="auto"/>
          </w:divBdr>
        </w:div>
        <w:div w:id="321855599">
          <w:marLeft w:val="0"/>
          <w:marRight w:val="0"/>
          <w:marTop w:val="0"/>
          <w:marBottom w:val="0"/>
          <w:divBdr>
            <w:top w:val="none" w:sz="0" w:space="0" w:color="auto"/>
            <w:left w:val="none" w:sz="0" w:space="0" w:color="auto"/>
            <w:bottom w:val="none" w:sz="0" w:space="0" w:color="auto"/>
            <w:right w:val="none" w:sz="0" w:space="0" w:color="auto"/>
          </w:divBdr>
        </w:div>
        <w:div w:id="1669944065">
          <w:marLeft w:val="0"/>
          <w:marRight w:val="0"/>
          <w:marTop w:val="0"/>
          <w:marBottom w:val="0"/>
          <w:divBdr>
            <w:top w:val="none" w:sz="0" w:space="0" w:color="auto"/>
            <w:left w:val="none" w:sz="0" w:space="0" w:color="auto"/>
            <w:bottom w:val="none" w:sz="0" w:space="0" w:color="auto"/>
            <w:right w:val="none" w:sz="0" w:space="0" w:color="auto"/>
          </w:divBdr>
        </w:div>
        <w:div w:id="2086682228">
          <w:marLeft w:val="0"/>
          <w:marRight w:val="0"/>
          <w:marTop w:val="0"/>
          <w:marBottom w:val="0"/>
          <w:divBdr>
            <w:top w:val="none" w:sz="0" w:space="0" w:color="auto"/>
            <w:left w:val="none" w:sz="0" w:space="0" w:color="auto"/>
            <w:bottom w:val="none" w:sz="0" w:space="0" w:color="auto"/>
            <w:right w:val="none" w:sz="0" w:space="0" w:color="auto"/>
          </w:divBdr>
        </w:div>
        <w:div w:id="1904021892">
          <w:marLeft w:val="0"/>
          <w:marRight w:val="0"/>
          <w:marTop w:val="0"/>
          <w:marBottom w:val="0"/>
          <w:divBdr>
            <w:top w:val="none" w:sz="0" w:space="0" w:color="auto"/>
            <w:left w:val="none" w:sz="0" w:space="0" w:color="auto"/>
            <w:bottom w:val="none" w:sz="0" w:space="0" w:color="auto"/>
            <w:right w:val="none" w:sz="0" w:space="0" w:color="auto"/>
          </w:divBdr>
        </w:div>
        <w:div w:id="710879239">
          <w:marLeft w:val="0"/>
          <w:marRight w:val="0"/>
          <w:marTop w:val="0"/>
          <w:marBottom w:val="0"/>
          <w:divBdr>
            <w:top w:val="none" w:sz="0" w:space="0" w:color="auto"/>
            <w:left w:val="none" w:sz="0" w:space="0" w:color="auto"/>
            <w:bottom w:val="none" w:sz="0" w:space="0" w:color="auto"/>
            <w:right w:val="none" w:sz="0" w:space="0" w:color="auto"/>
          </w:divBdr>
          <w:divsChild>
            <w:div w:id="1134831090">
              <w:marLeft w:val="0"/>
              <w:marRight w:val="0"/>
              <w:marTop w:val="0"/>
              <w:marBottom w:val="0"/>
              <w:divBdr>
                <w:top w:val="none" w:sz="0" w:space="0" w:color="auto"/>
                <w:left w:val="none" w:sz="0" w:space="0" w:color="auto"/>
                <w:bottom w:val="none" w:sz="0" w:space="0" w:color="auto"/>
                <w:right w:val="none" w:sz="0" w:space="0" w:color="auto"/>
              </w:divBdr>
            </w:div>
            <w:div w:id="1530486241">
              <w:marLeft w:val="0"/>
              <w:marRight w:val="0"/>
              <w:marTop w:val="0"/>
              <w:marBottom w:val="0"/>
              <w:divBdr>
                <w:top w:val="none" w:sz="0" w:space="0" w:color="auto"/>
                <w:left w:val="none" w:sz="0" w:space="0" w:color="auto"/>
                <w:bottom w:val="none" w:sz="0" w:space="0" w:color="auto"/>
                <w:right w:val="none" w:sz="0" w:space="0" w:color="auto"/>
              </w:divBdr>
            </w:div>
            <w:div w:id="1685933920">
              <w:marLeft w:val="0"/>
              <w:marRight w:val="0"/>
              <w:marTop w:val="0"/>
              <w:marBottom w:val="0"/>
              <w:divBdr>
                <w:top w:val="none" w:sz="0" w:space="0" w:color="auto"/>
                <w:left w:val="none" w:sz="0" w:space="0" w:color="auto"/>
                <w:bottom w:val="none" w:sz="0" w:space="0" w:color="auto"/>
                <w:right w:val="none" w:sz="0" w:space="0" w:color="auto"/>
              </w:divBdr>
            </w:div>
          </w:divsChild>
        </w:div>
        <w:div w:id="1952660555">
          <w:marLeft w:val="0"/>
          <w:marRight w:val="0"/>
          <w:marTop w:val="0"/>
          <w:marBottom w:val="0"/>
          <w:divBdr>
            <w:top w:val="none" w:sz="0" w:space="0" w:color="auto"/>
            <w:left w:val="none" w:sz="0" w:space="0" w:color="auto"/>
            <w:bottom w:val="none" w:sz="0" w:space="0" w:color="auto"/>
            <w:right w:val="none" w:sz="0" w:space="0" w:color="auto"/>
          </w:divBdr>
          <w:divsChild>
            <w:div w:id="433063445">
              <w:marLeft w:val="0"/>
              <w:marRight w:val="0"/>
              <w:marTop w:val="0"/>
              <w:marBottom w:val="0"/>
              <w:divBdr>
                <w:top w:val="none" w:sz="0" w:space="0" w:color="auto"/>
                <w:left w:val="none" w:sz="0" w:space="0" w:color="auto"/>
                <w:bottom w:val="none" w:sz="0" w:space="0" w:color="auto"/>
                <w:right w:val="none" w:sz="0" w:space="0" w:color="auto"/>
              </w:divBdr>
            </w:div>
            <w:div w:id="1215002102">
              <w:marLeft w:val="0"/>
              <w:marRight w:val="0"/>
              <w:marTop w:val="0"/>
              <w:marBottom w:val="0"/>
              <w:divBdr>
                <w:top w:val="none" w:sz="0" w:space="0" w:color="auto"/>
                <w:left w:val="none" w:sz="0" w:space="0" w:color="auto"/>
                <w:bottom w:val="none" w:sz="0" w:space="0" w:color="auto"/>
                <w:right w:val="none" w:sz="0" w:space="0" w:color="auto"/>
              </w:divBdr>
            </w:div>
            <w:div w:id="11958546">
              <w:marLeft w:val="0"/>
              <w:marRight w:val="0"/>
              <w:marTop w:val="0"/>
              <w:marBottom w:val="0"/>
              <w:divBdr>
                <w:top w:val="none" w:sz="0" w:space="0" w:color="auto"/>
                <w:left w:val="none" w:sz="0" w:space="0" w:color="auto"/>
                <w:bottom w:val="none" w:sz="0" w:space="0" w:color="auto"/>
                <w:right w:val="none" w:sz="0" w:space="0" w:color="auto"/>
              </w:divBdr>
            </w:div>
            <w:div w:id="1265068573">
              <w:marLeft w:val="0"/>
              <w:marRight w:val="0"/>
              <w:marTop w:val="0"/>
              <w:marBottom w:val="0"/>
              <w:divBdr>
                <w:top w:val="none" w:sz="0" w:space="0" w:color="auto"/>
                <w:left w:val="none" w:sz="0" w:space="0" w:color="auto"/>
                <w:bottom w:val="none" w:sz="0" w:space="0" w:color="auto"/>
                <w:right w:val="none" w:sz="0" w:space="0" w:color="auto"/>
              </w:divBdr>
            </w:div>
          </w:divsChild>
        </w:div>
        <w:div w:id="1035958720">
          <w:marLeft w:val="0"/>
          <w:marRight w:val="0"/>
          <w:marTop w:val="0"/>
          <w:marBottom w:val="0"/>
          <w:divBdr>
            <w:top w:val="none" w:sz="0" w:space="0" w:color="auto"/>
            <w:left w:val="none" w:sz="0" w:space="0" w:color="auto"/>
            <w:bottom w:val="none" w:sz="0" w:space="0" w:color="auto"/>
            <w:right w:val="none" w:sz="0" w:space="0" w:color="auto"/>
          </w:divBdr>
          <w:divsChild>
            <w:div w:id="513233243">
              <w:marLeft w:val="0"/>
              <w:marRight w:val="0"/>
              <w:marTop w:val="0"/>
              <w:marBottom w:val="0"/>
              <w:divBdr>
                <w:top w:val="none" w:sz="0" w:space="0" w:color="auto"/>
                <w:left w:val="none" w:sz="0" w:space="0" w:color="auto"/>
                <w:bottom w:val="none" w:sz="0" w:space="0" w:color="auto"/>
                <w:right w:val="none" w:sz="0" w:space="0" w:color="auto"/>
              </w:divBdr>
            </w:div>
            <w:div w:id="663583179">
              <w:marLeft w:val="0"/>
              <w:marRight w:val="0"/>
              <w:marTop w:val="0"/>
              <w:marBottom w:val="0"/>
              <w:divBdr>
                <w:top w:val="none" w:sz="0" w:space="0" w:color="auto"/>
                <w:left w:val="none" w:sz="0" w:space="0" w:color="auto"/>
                <w:bottom w:val="none" w:sz="0" w:space="0" w:color="auto"/>
                <w:right w:val="none" w:sz="0" w:space="0" w:color="auto"/>
              </w:divBdr>
            </w:div>
            <w:div w:id="2107535791">
              <w:marLeft w:val="0"/>
              <w:marRight w:val="0"/>
              <w:marTop w:val="0"/>
              <w:marBottom w:val="0"/>
              <w:divBdr>
                <w:top w:val="none" w:sz="0" w:space="0" w:color="auto"/>
                <w:left w:val="none" w:sz="0" w:space="0" w:color="auto"/>
                <w:bottom w:val="none" w:sz="0" w:space="0" w:color="auto"/>
                <w:right w:val="none" w:sz="0" w:space="0" w:color="auto"/>
              </w:divBdr>
            </w:div>
            <w:div w:id="36047861">
              <w:marLeft w:val="0"/>
              <w:marRight w:val="0"/>
              <w:marTop w:val="0"/>
              <w:marBottom w:val="0"/>
              <w:divBdr>
                <w:top w:val="none" w:sz="0" w:space="0" w:color="auto"/>
                <w:left w:val="none" w:sz="0" w:space="0" w:color="auto"/>
                <w:bottom w:val="none" w:sz="0" w:space="0" w:color="auto"/>
                <w:right w:val="none" w:sz="0" w:space="0" w:color="auto"/>
              </w:divBdr>
            </w:div>
          </w:divsChild>
        </w:div>
        <w:div w:id="1498109847">
          <w:marLeft w:val="0"/>
          <w:marRight w:val="0"/>
          <w:marTop w:val="0"/>
          <w:marBottom w:val="0"/>
          <w:divBdr>
            <w:top w:val="none" w:sz="0" w:space="0" w:color="auto"/>
            <w:left w:val="none" w:sz="0" w:space="0" w:color="auto"/>
            <w:bottom w:val="none" w:sz="0" w:space="0" w:color="auto"/>
            <w:right w:val="none" w:sz="0" w:space="0" w:color="auto"/>
          </w:divBdr>
          <w:divsChild>
            <w:div w:id="1468817185">
              <w:marLeft w:val="0"/>
              <w:marRight w:val="0"/>
              <w:marTop w:val="0"/>
              <w:marBottom w:val="0"/>
              <w:divBdr>
                <w:top w:val="none" w:sz="0" w:space="0" w:color="auto"/>
                <w:left w:val="none" w:sz="0" w:space="0" w:color="auto"/>
                <w:bottom w:val="none" w:sz="0" w:space="0" w:color="auto"/>
                <w:right w:val="none" w:sz="0" w:space="0" w:color="auto"/>
              </w:divBdr>
            </w:div>
            <w:div w:id="515923403">
              <w:marLeft w:val="0"/>
              <w:marRight w:val="0"/>
              <w:marTop w:val="0"/>
              <w:marBottom w:val="0"/>
              <w:divBdr>
                <w:top w:val="none" w:sz="0" w:space="0" w:color="auto"/>
                <w:left w:val="none" w:sz="0" w:space="0" w:color="auto"/>
                <w:bottom w:val="none" w:sz="0" w:space="0" w:color="auto"/>
                <w:right w:val="none" w:sz="0" w:space="0" w:color="auto"/>
              </w:divBdr>
            </w:div>
            <w:div w:id="771977176">
              <w:marLeft w:val="0"/>
              <w:marRight w:val="0"/>
              <w:marTop w:val="0"/>
              <w:marBottom w:val="0"/>
              <w:divBdr>
                <w:top w:val="none" w:sz="0" w:space="0" w:color="auto"/>
                <w:left w:val="none" w:sz="0" w:space="0" w:color="auto"/>
                <w:bottom w:val="none" w:sz="0" w:space="0" w:color="auto"/>
                <w:right w:val="none" w:sz="0" w:space="0" w:color="auto"/>
              </w:divBdr>
            </w:div>
          </w:divsChild>
        </w:div>
        <w:div w:id="203563351">
          <w:marLeft w:val="0"/>
          <w:marRight w:val="0"/>
          <w:marTop w:val="0"/>
          <w:marBottom w:val="0"/>
          <w:divBdr>
            <w:top w:val="none" w:sz="0" w:space="0" w:color="auto"/>
            <w:left w:val="none" w:sz="0" w:space="0" w:color="auto"/>
            <w:bottom w:val="none" w:sz="0" w:space="0" w:color="auto"/>
            <w:right w:val="none" w:sz="0" w:space="0" w:color="auto"/>
          </w:divBdr>
          <w:divsChild>
            <w:div w:id="1349218178">
              <w:marLeft w:val="0"/>
              <w:marRight w:val="0"/>
              <w:marTop w:val="0"/>
              <w:marBottom w:val="0"/>
              <w:divBdr>
                <w:top w:val="none" w:sz="0" w:space="0" w:color="auto"/>
                <w:left w:val="none" w:sz="0" w:space="0" w:color="auto"/>
                <w:bottom w:val="none" w:sz="0" w:space="0" w:color="auto"/>
                <w:right w:val="none" w:sz="0" w:space="0" w:color="auto"/>
              </w:divBdr>
            </w:div>
            <w:div w:id="2046323511">
              <w:marLeft w:val="0"/>
              <w:marRight w:val="0"/>
              <w:marTop w:val="0"/>
              <w:marBottom w:val="0"/>
              <w:divBdr>
                <w:top w:val="none" w:sz="0" w:space="0" w:color="auto"/>
                <w:left w:val="none" w:sz="0" w:space="0" w:color="auto"/>
                <w:bottom w:val="none" w:sz="0" w:space="0" w:color="auto"/>
                <w:right w:val="none" w:sz="0" w:space="0" w:color="auto"/>
              </w:divBdr>
            </w:div>
            <w:div w:id="1327514797">
              <w:marLeft w:val="0"/>
              <w:marRight w:val="0"/>
              <w:marTop w:val="0"/>
              <w:marBottom w:val="0"/>
              <w:divBdr>
                <w:top w:val="none" w:sz="0" w:space="0" w:color="auto"/>
                <w:left w:val="none" w:sz="0" w:space="0" w:color="auto"/>
                <w:bottom w:val="none" w:sz="0" w:space="0" w:color="auto"/>
                <w:right w:val="none" w:sz="0" w:space="0" w:color="auto"/>
              </w:divBdr>
            </w:div>
            <w:div w:id="743799927">
              <w:marLeft w:val="0"/>
              <w:marRight w:val="0"/>
              <w:marTop w:val="0"/>
              <w:marBottom w:val="0"/>
              <w:divBdr>
                <w:top w:val="none" w:sz="0" w:space="0" w:color="auto"/>
                <w:left w:val="none" w:sz="0" w:space="0" w:color="auto"/>
                <w:bottom w:val="none" w:sz="0" w:space="0" w:color="auto"/>
                <w:right w:val="none" w:sz="0" w:space="0" w:color="auto"/>
              </w:divBdr>
            </w:div>
          </w:divsChild>
        </w:div>
        <w:div w:id="909771169">
          <w:marLeft w:val="0"/>
          <w:marRight w:val="0"/>
          <w:marTop w:val="0"/>
          <w:marBottom w:val="0"/>
          <w:divBdr>
            <w:top w:val="none" w:sz="0" w:space="0" w:color="auto"/>
            <w:left w:val="none" w:sz="0" w:space="0" w:color="auto"/>
            <w:bottom w:val="none" w:sz="0" w:space="0" w:color="auto"/>
            <w:right w:val="none" w:sz="0" w:space="0" w:color="auto"/>
          </w:divBdr>
          <w:divsChild>
            <w:div w:id="572350137">
              <w:marLeft w:val="0"/>
              <w:marRight w:val="0"/>
              <w:marTop w:val="0"/>
              <w:marBottom w:val="0"/>
              <w:divBdr>
                <w:top w:val="none" w:sz="0" w:space="0" w:color="auto"/>
                <w:left w:val="none" w:sz="0" w:space="0" w:color="auto"/>
                <w:bottom w:val="none" w:sz="0" w:space="0" w:color="auto"/>
                <w:right w:val="none" w:sz="0" w:space="0" w:color="auto"/>
              </w:divBdr>
            </w:div>
            <w:div w:id="322203747">
              <w:marLeft w:val="0"/>
              <w:marRight w:val="0"/>
              <w:marTop w:val="0"/>
              <w:marBottom w:val="0"/>
              <w:divBdr>
                <w:top w:val="none" w:sz="0" w:space="0" w:color="auto"/>
                <w:left w:val="none" w:sz="0" w:space="0" w:color="auto"/>
                <w:bottom w:val="none" w:sz="0" w:space="0" w:color="auto"/>
                <w:right w:val="none" w:sz="0" w:space="0" w:color="auto"/>
              </w:divBdr>
            </w:div>
          </w:divsChild>
        </w:div>
        <w:div w:id="403334466">
          <w:marLeft w:val="0"/>
          <w:marRight w:val="0"/>
          <w:marTop w:val="0"/>
          <w:marBottom w:val="0"/>
          <w:divBdr>
            <w:top w:val="none" w:sz="0" w:space="0" w:color="auto"/>
            <w:left w:val="none" w:sz="0" w:space="0" w:color="auto"/>
            <w:bottom w:val="none" w:sz="0" w:space="0" w:color="auto"/>
            <w:right w:val="none" w:sz="0" w:space="0" w:color="auto"/>
          </w:divBdr>
          <w:divsChild>
            <w:div w:id="2024817451">
              <w:marLeft w:val="0"/>
              <w:marRight w:val="0"/>
              <w:marTop w:val="0"/>
              <w:marBottom w:val="0"/>
              <w:divBdr>
                <w:top w:val="none" w:sz="0" w:space="0" w:color="auto"/>
                <w:left w:val="none" w:sz="0" w:space="0" w:color="auto"/>
                <w:bottom w:val="none" w:sz="0" w:space="0" w:color="auto"/>
                <w:right w:val="none" w:sz="0" w:space="0" w:color="auto"/>
              </w:divBdr>
            </w:div>
            <w:div w:id="1727560886">
              <w:marLeft w:val="0"/>
              <w:marRight w:val="0"/>
              <w:marTop w:val="0"/>
              <w:marBottom w:val="0"/>
              <w:divBdr>
                <w:top w:val="none" w:sz="0" w:space="0" w:color="auto"/>
                <w:left w:val="none" w:sz="0" w:space="0" w:color="auto"/>
                <w:bottom w:val="none" w:sz="0" w:space="0" w:color="auto"/>
                <w:right w:val="none" w:sz="0" w:space="0" w:color="auto"/>
              </w:divBdr>
            </w:div>
          </w:divsChild>
        </w:div>
        <w:div w:id="1928268448">
          <w:marLeft w:val="0"/>
          <w:marRight w:val="0"/>
          <w:marTop w:val="0"/>
          <w:marBottom w:val="0"/>
          <w:divBdr>
            <w:top w:val="none" w:sz="0" w:space="0" w:color="auto"/>
            <w:left w:val="none" w:sz="0" w:space="0" w:color="auto"/>
            <w:bottom w:val="none" w:sz="0" w:space="0" w:color="auto"/>
            <w:right w:val="none" w:sz="0" w:space="0" w:color="auto"/>
          </w:divBdr>
        </w:div>
        <w:div w:id="56362549">
          <w:marLeft w:val="0"/>
          <w:marRight w:val="0"/>
          <w:marTop w:val="0"/>
          <w:marBottom w:val="0"/>
          <w:divBdr>
            <w:top w:val="none" w:sz="0" w:space="0" w:color="auto"/>
            <w:left w:val="none" w:sz="0" w:space="0" w:color="auto"/>
            <w:bottom w:val="none" w:sz="0" w:space="0" w:color="auto"/>
            <w:right w:val="none" w:sz="0" w:space="0" w:color="auto"/>
          </w:divBdr>
        </w:div>
        <w:div w:id="2122843154">
          <w:marLeft w:val="0"/>
          <w:marRight w:val="0"/>
          <w:marTop w:val="0"/>
          <w:marBottom w:val="0"/>
          <w:divBdr>
            <w:top w:val="none" w:sz="0" w:space="0" w:color="auto"/>
            <w:left w:val="none" w:sz="0" w:space="0" w:color="auto"/>
            <w:bottom w:val="none" w:sz="0" w:space="0" w:color="auto"/>
            <w:right w:val="none" w:sz="0" w:space="0" w:color="auto"/>
          </w:divBdr>
        </w:div>
        <w:div w:id="1364331262">
          <w:marLeft w:val="0"/>
          <w:marRight w:val="0"/>
          <w:marTop w:val="0"/>
          <w:marBottom w:val="0"/>
          <w:divBdr>
            <w:top w:val="none" w:sz="0" w:space="0" w:color="auto"/>
            <w:left w:val="none" w:sz="0" w:space="0" w:color="auto"/>
            <w:bottom w:val="none" w:sz="0" w:space="0" w:color="auto"/>
            <w:right w:val="none" w:sz="0" w:space="0" w:color="auto"/>
          </w:divBdr>
        </w:div>
        <w:div w:id="1019432991">
          <w:marLeft w:val="0"/>
          <w:marRight w:val="0"/>
          <w:marTop w:val="0"/>
          <w:marBottom w:val="0"/>
          <w:divBdr>
            <w:top w:val="none" w:sz="0" w:space="0" w:color="auto"/>
            <w:left w:val="none" w:sz="0" w:space="0" w:color="auto"/>
            <w:bottom w:val="none" w:sz="0" w:space="0" w:color="auto"/>
            <w:right w:val="none" w:sz="0" w:space="0" w:color="auto"/>
          </w:divBdr>
        </w:div>
        <w:div w:id="580136676">
          <w:marLeft w:val="0"/>
          <w:marRight w:val="0"/>
          <w:marTop w:val="0"/>
          <w:marBottom w:val="0"/>
          <w:divBdr>
            <w:top w:val="none" w:sz="0" w:space="0" w:color="auto"/>
            <w:left w:val="none" w:sz="0" w:space="0" w:color="auto"/>
            <w:bottom w:val="none" w:sz="0" w:space="0" w:color="auto"/>
            <w:right w:val="none" w:sz="0" w:space="0" w:color="auto"/>
          </w:divBdr>
        </w:div>
        <w:div w:id="1665013314">
          <w:marLeft w:val="0"/>
          <w:marRight w:val="0"/>
          <w:marTop w:val="0"/>
          <w:marBottom w:val="0"/>
          <w:divBdr>
            <w:top w:val="none" w:sz="0" w:space="0" w:color="auto"/>
            <w:left w:val="none" w:sz="0" w:space="0" w:color="auto"/>
            <w:bottom w:val="none" w:sz="0" w:space="0" w:color="auto"/>
            <w:right w:val="none" w:sz="0" w:space="0" w:color="auto"/>
          </w:divBdr>
          <w:divsChild>
            <w:div w:id="1325738109">
              <w:marLeft w:val="0"/>
              <w:marRight w:val="0"/>
              <w:marTop w:val="0"/>
              <w:marBottom w:val="0"/>
              <w:divBdr>
                <w:top w:val="none" w:sz="0" w:space="0" w:color="auto"/>
                <w:left w:val="none" w:sz="0" w:space="0" w:color="auto"/>
                <w:bottom w:val="none" w:sz="0" w:space="0" w:color="auto"/>
                <w:right w:val="none" w:sz="0" w:space="0" w:color="auto"/>
              </w:divBdr>
            </w:div>
            <w:div w:id="1160735386">
              <w:marLeft w:val="0"/>
              <w:marRight w:val="0"/>
              <w:marTop w:val="0"/>
              <w:marBottom w:val="0"/>
              <w:divBdr>
                <w:top w:val="none" w:sz="0" w:space="0" w:color="auto"/>
                <w:left w:val="none" w:sz="0" w:space="0" w:color="auto"/>
                <w:bottom w:val="none" w:sz="0" w:space="0" w:color="auto"/>
                <w:right w:val="none" w:sz="0" w:space="0" w:color="auto"/>
              </w:divBdr>
            </w:div>
            <w:div w:id="878325106">
              <w:marLeft w:val="0"/>
              <w:marRight w:val="0"/>
              <w:marTop w:val="0"/>
              <w:marBottom w:val="0"/>
              <w:divBdr>
                <w:top w:val="none" w:sz="0" w:space="0" w:color="auto"/>
                <w:left w:val="none" w:sz="0" w:space="0" w:color="auto"/>
                <w:bottom w:val="none" w:sz="0" w:space="0" w:color="auto"/>
                <w:right w:val="none" w:sz="0" w:space="0" w:color="auto"/>
              </w:divBdr>
            </w:div>
            <w:div w:id="1902017510">
              <w:marLeft w:val="0"/>
              <w:marRight w:val="0"/>
              <w:marTop w:val="0"/>
              <w:marBottom w:val="0"/>
              <w:divBdr>
                <w:top w:val="none" w:sz="0" w:space="0" w:color="auto"/>
                <w:left w:val="none" w:sz="0" w:space="0" w:color="auto"/>
                <w:bottom w:val="none" w:sz="0" w:space="0" w:color="auto"/>
                <w:right w:val="none" w:sz="0" w:space="0" w:color="auto"/>
              </w:divBdr>
            </w:div>
          </w:divsChild>
        </w:div>
        <w:div w:id="1757940657">
          <w:marLeft w:val="0"/>
          <w:marRight w:val="0"/>
          <w:marTop w:val="0"/>
          <w:marBottom w:val="0"/>
          <w:divBdr>
            <w:top w:val="none" w:sz="0" w:space="0" w:color="auto"/>
            <w:left w:val="none" w:sz="0" w:space="0" w:color="auto"/>
            <w:bottom w:val="none" w:sz="0" w:space="0" w:color="auto"/>
            <w:right w:val="none" w:sz="0" w:space="0" w:color="auto"/>
          </w:divBdr>
        </w:div>
        <w:div w:id="164830072">
          <w:marLeft w:val="0"/>
          <w:marRight w:val="0"/>
          <w:marTop w:val="0"/>
          <w:marBottom w:val="0"/>
          <w:divBdr>
            <w:top w:val="none" w:sz="0" w:space="0" w:color="auto"/>
            <w:left w:val="none" w:sz="0" w:space="0" w:color="auto"/>
            <w:bottom w:val="none" w:sz="0" w:space="0" w:color="auto"/>
            <w:right w:val="none" w:sz="0" w:space="0" w:color="auto"/>
          </w:divBdr>
        </w:div>
        <w:div w:id="1710838017">
          <w:marLeft w:val="0"/>
          <w:marRight w:val="0"/>
          <w:marTop w:val="0"/>
          <w:marBottom w:val="0"/>
          <w:divBdr>
            <w:top w:val="none" w:sz="0" w:space="0" w:color="auto"/>
            <w:left w:val="none" w:sz="0" w:space="0" w:color="auto"/>
            <w:bottom w:val="none" w:sz="0" w:space="0" w:color="auto"/>
            <w:right w:val="none" w:sz="0" w:space="0" w:color="auto"/>
          </w:divBdr>
        </w:div>
        <w:div w:id="709455871">
          <w:marLeft w:val="0"/>
          <w:marRight w:val="0"/>
          <w:marTop w:val="0"/>
          <w:marBottom w:val="0"/>
          <w:divBdr>
            <w:top w:val="none" w:sz="0" w:space="0" w:color="auto"/>
            <w:left w:val="none" w:sz="0" w:space="0" w:color="auto"/>
            <w:bottom w:val="none" w:sz="0" w:space="0" w:color="auto"/>
            <w:right w:val="none" w:sz="0" w:space="0" w:color="auto"/>
          </w:divBdr>
        </w:div>
        <w:div w:id="1140617073">
          <w:marLeft w:val="0"/>
          <w:marRight w:val="0"/>
          <w:marTop w:val="0"/>
          <w:marBottom w:val="0"/>
          <w:divBdr>
            <w:top w:val="none" w:sz="0" w:space="0" w:color="auto"/>
            <w:left w:val="none" w:sz="0" w:space="0" w:color="auto"/>
            <w:bottom w:val="none" w:sz="0" w:space="0" w:color="auto"/>
            <w:right w:val="none" w:sz="0" w:space="0" w:color="auto"/>
          </w:divBdr>
        </w:div>
        <w:div w:id="666327517">
          <w:marLeft w:val="0"/>
          <w:marRight w:val="0"/>
          <w:marTop w:val="0"/>
          <w:marBottom w:val="0"/>
          <w:divBdr>
            <w:top w:val="none" w:sz="0" w:space="0" w:color="auto"/>
            <w:left w:val="none" w:sz="0" w:space="0" w:color="auto"/>
            <w:bottom w:val="none" w:sz="0" w:space="0" w:color="auto"/>
            <w:right w:val="none" w:sz="0" w:space="0" w:color="auto"/>
          </w:divBdr>
        </w:div>
        <w:div w:id="160584505">
          <w:marLeft w:val="0"/>
          <w:marRight w:val="0"/>
          <w:marTop w:val="0"/>
          <w:marBottom w:val="0"/>
          <w:divBdr>
            <w:top w:val="none" w:sz="0" w:space="0" w:color="auto"/>
            <w:left w:val="none" w:sz="0" w:space="0" w:color="auto"/>
            <w:bottom w:val="none" w:sz="0" w:space="0" w:color="auto"/>
            <w:right w:val="none" w:sz="0" w:space="0" w:color="auto"/>
          </w:divBdr>
          <w:divsChild>
            <w:div w:id="252012308">
              <w:marLeft w:val="0"/>
              <w:marRight w:val="0"/>
              <w:marTop w:val="0"/>
              <w:marBottom w:val="0"/>
              <w:divBdr>
                <w:top w:val="none" w:sz="0" w:space="0" w:color="auto"/>
                <w:left w:val="none" w:sz="0" w:space="0" w:color="auto"/>
                <w:bottom w:val="none" w:sz="0" w:space="0" w:color="auto"/>
                <w:right w:val="none" w:sz="0" w:space="0" w:color="auto"/>
              </w:divBdr>
            </w:div>
          </w:divsChild>
        </w:div>
        <w:div w:id="1247958003">
          <w:marLeft w:val="0"/>
          <w:marRight w:val="0"/>
          <w:marTop w:val="0"/>
          <w:marBottom w:val="0"/>
          <w:divBdr>
            <w:top w:val="none" w:sz="0" w:space="0" w:color="auto"/>
            <w:left w:val="none" w:sz="0" w:space="0" w:color="auto"/>
            <w:bottom w:val="none" w:sz="0" w:space="0" w:color="auto"/>
            <w:right w:val="none" w:sz="0" w:space="0" w:color="auto"/>
          </w:divBdr>
        </w:div>
        <w:div w:id="582836452">
          <w:marLeft w:val="0"/>
          <w:marRight w:val="0"/>
          <w:marTop w:val="0"/>
          <w:marBottom w:val="0"/>
          <w:divBdr>
            <w:top w:val="none" w:sz="0" w:space="0" w:color="auto"/>
            <w:left w:val="none" w:sz="0" w:space="0" w:color="auto"/>
            <w:bottom w:val="none" w:sz="0" w:space="0" w:color="auto"/>
            <w:right w:val="none" w:sz="0" w:space="0" w:color="auto"/>
          </w:divBdr>
        </w:div>
        <w:div w:id="666710323">
          <w:marLeft w:val="0"/>
          <w:marRight w:val="0"/>
          <w:marTop w:val="0"/>
          <w:marBottom w:val="0"/>
          <w:divBdr>
            <w:top w:val="none" w:sz="0" w:space="0" w:color="auto"/>
            <w:left w:val="none" w:sz="0" w:space="0" w:color="auto"/>
            <w:bottom w:val="none" w:sz="0" w:space="0" w:color="auto"/>
            <w:right w:val="none" w:sz="0" w:space="0" w:color="auto"/>
          </w:divBdr>
        </w:div>
        <w:div w:id="170753668">
          <w:marLeft w:val="0"/>
          <w:marRight w:val="0"/>
          <w:marTop w:val="0"/>
          <w:marBottom w:val="0"/>
          <w:divBdr>
            <w:top w:val="none" w:sz="0" w:space="0" w:color="auto"/>
            <w:left w:val="none" w:sz="0" w:space="0" w:color="auto"/>
            <w:bottom w:val="none" w:sz="0" w:space="0" w:color="auto"/>
            <w:right w:val="none" w:sz="0" w:space="0" w:color="auto"/>
          </w:divBdr>
        </w:div>
        <w:div w:id="1144590384">
          <w:marLeft w:val="0"/>
          <w:marRight w:val="0"/>
          <w:marTop w:val="0"/>
          <w:marBottom w:val="0"/>
          <w:divBdr>
            <w:top w:val="none" w:sz="0" w:space="0" w:color="auto"/>
            <w:left w:val="none" w:sz="0" w:space="0" w:color="auto"/>
            <w:bottom w:val="none" w:sz="0" w:space="0" w:color="auto"/>
            <w:right w:val="none" w:sz="0" w:space="0" w:color="auto"/>
          </w:divBdr>
        </w:div>
        <w:div w:id="960578056">
          <w:marLeft w:val="0"/>
          <w:marRight w:val="0"/>
          <w:marTop w:val="0"/>
          <w:marBottom w:val="0"/>
          <w:divBdr>
            <w:top w:val="none" w:sz="0" w:space="0" w:color="auto"/>
            <w:left w:val="none" w:sz="0" w:space="0" w:color="auto"/>
            <w:bottom w:val="none" w:sz="0" w:space="0" w:color="auto"/>
            <w:right w:val="none" w:sz="0" w:space="0" w:color="auto"/>
          </w:divBdr>
          <w:divsChild>
            <w:div w:id="432211043">
              <w:marLeft w:val="0"/>
              <w:marRight w:val="0"/>
              <w:marTop w:val="0"/>
              <w:marBottom w:val="0"/>
              <w:divBdr>
                <w:top w:val="none" w:sz="0" w:space="0" w:color="auto"/>
                <w:left w:val="none" w:sz="0" w:space="0" w:color="auto"/>
                <w:bottom w:val="none" w:sz="0" w:space="0" w:color="auto"/>
                <w:right w:val="none" w:sz="0" w:space="0" w:color="auto"/>
              </w:divBdr>
            </w:div>
            <w:div w:id="1530952614">
              <w:marLeft w:val="0"/>
              <w:marRight w:val="0"/>
              <w:marTop w:val="0"/>
              <w:marBottom w:val="0"/>
              <w:divBdr>
                <w:top w:val="none" w:sz="0" w:space="0" w:color="auto"/>
                <w:left w:val="none" w:sz="0" w:space="0" w:color="auto"/>
                <w:bottom w:val="none" w:sz="0" w:space="0" w:color="auto"/>
                <w:right w:val="none" w:sz="0" w:space="0" w:color="auto"/>
              </w:divBdr>
            </w:div>
            <w:div w:id="936450669">
              <w:marLeft w:val="0"/>
              <w:marRight w:val="0"/>
              <w:marTop w:val="0"/>
              <w:marBottom w:val="0"/>
              <w:divBdr>
                <w:top w:val="none" w:sz="0" w:space="0" w:color="auto"/>
                <w:left w:val="none" w:sz="0" w:space="0" w:color="auto"/>
                <w:bottom w:val="none" w:sz="0" w:space="0" w:color="auto"/>
                <w:right w:val="none" w:sz="0" w:space="0" w:color="auto"/>
              </w:divBdr>
            </w:div>
          </w:divsChild>
        </w:div>
        <w:div w:id="1530757058">
          <w:marLeft w:val="0"/>
          <w:marRight w:val="0"/>
          <w:marTop w:val="0"/>
          <w:marBottom w:val="0"/>
          <w:divBdr>
            <w:top w:val="none" w:sz="0" w:space="0" w:color="auto"/>
            <w:left w:val="none" w:sz="0" w:space="0" w:color="auto"/>
            <w:bottom w:val="none" w:sz="0" w:space="0" w:color="auto"/>
            <w:right w:val="none" w:sz="0" w:space="0" w:color="auto"/>
          </w:divBdr>
          <w:divsChild>
            <w:div w:id="428962458">
              <w:marLeft w:val="0"/>
              <w:marRight w:val="0"/>
              <w:marTop w:val="0"/>
              <w:marBottom w:val="0"/>
              <w:divBdr>
                <w:top w:val="none" w:sz="0" w:space="0" w:color="auto"/>
                <w:left w:val="none" w:sz="0" w:space="0" w:color="auto"/>
                <w:bottom w:val="none" w:sz="0" w:space="0" w:color="auto"/>
                <w:right w:val="none" w:sz="0" w:space="0" w:color="auto"/>
              </w:divBdr>
            </w:div>
            <w:div w:id="515113988">
              <w:marLeft w:val="0"/>
              <w:marRight w:val="0"/>
              <w:marTop w:val="0"/>
              <w:marBottom w:val="0"/>
              <w:divBdr>
                <w:top w:val="none" w:sz="0" w:space="0" w:color="auto"/>
                <w:left w:val="none" w:sz="0" w:space="0" w:color="auto"/>
                <w:bottom w:val="none" w:sz="0" w:space="0" w:color="auto"/>
                <w:right w:val="none" w:sz="0" w:space="0" w:color="auto"/>
              </w:divBdr>
            </w:div>
            <w:div w:id="440494813">
              <w:marLeft w:val="0"/>
              <w:marRight w:val="0"/>
              <w:marTop w:val="0"/>
              <w:marBottom w:val="0"/>
              <w:divBdr>
                <w:top w:val="none" w:sz="0" w:space="0" w:color="auto"/>
                <w:left w:val="none" w:sz="0" w:space="0" w:color="auto"/>
                <w:bottom w:val="none" w:sz="0" w:space="0" w:color="auto"/>
                <w:right w:val="none" w:sz="0" w:space="0" w:color="auto"/>
              </w:divBdr>
            </w:div>
            <w:div w:id="1137138560">
              <w:marLeft w:val="0"/>
              <w:marRight w:val="0"/>
              <w:marTop w:val="0"/>
              <w:marBottom w:val="0"/>
              <w:divBdr>
                <w:top w:val="none" w:sz="0" w:space="0" w:color="auto"/>
                <w:left w:val="none" w:sz="0" w:space="0" w:color="auto"/>
                <w:bottom w:val="none" w:sz="0" w:space="0" w:color="auto"/>
                <w:right w:val="none" w:sz="0" w:space="0" w:color="auto"/>
              </w:divBdr>
            </w:div>
          </w:divsChild>
        </w:div>
        <w:div w:id="1366370524">
          <w:marLeft w:val="0"/>
          <w:marRight w:val="0"/>
          <w:marTop w:val="0"/>
          <w:marBottom w:val="0"/>
          <w:divBdr>
            <w:top w:val="none" w:sz="0" w:space="0" w:color="auto"/>
            <w:left w:val="none" w:sz="0" w:space="0" w:color="auto"/>
            <w:bottom w:val="none" w:sz="0" w:space="0" w:color="auto"/>
            <w:right w:val="none" w:sz="0" w:space="0" w:color="auto"/>
          </w:divBdr>
        </w:div>
        <w:div w:id="44725332">
          <w:marLeft w:val="0"/>
          <w:marRight w:val="0"/>
          <w:marTop w:val="0"/>
          <w:marBottom w:val="0"/>
          <w:divBdr>
            <w:top w:val="none" w:sz="0" w:space="0" w:color="auto"/>
            <w:left w:val="none" w:sz="0" w:space="0" w:color="auto"/>
            <w:bottom w:val="none" w:sz="0" w:space="0" w:color="auto"/>
            <w:right w:val="none" w:sz="0" w:space="0" w:color="auto"/>
          </w:divBdr>
        </w:div>
        <w:div w:id="1704941477">
          <w:marLeft w:val="0"/>
          <w:marRight w:val="0"/>
          <w:marTop w:val="0"/>
          <w:marBottom w:val="0"/>
          <w:divBdr>
            <w:top w:val="none" w:sz="0" w:space="0" w:color="auto"/>
            <w:left w:val="none" w:sz="0" w:space="0" w:color="auto"/>
            <w:bottom w:val="none" w:sz="0" w:space="0" w:color="auto"/>
            <w:right w:val="none" w:sz="0" w:space="0" w:color="auto"/>
          </w:divBdr>
        </w:div>
        <w:div w:id="1702126917">
          <w:marLeft w:val="0"/>
          <w:marRight w:val="0"/>
          <w:marTop w:val="0"/>
          <w:marBottom w:val="0"/>
          <w:divBdr>
            <w:top w:val="none" w:sz="0" w:space="0" w:color="auto"/>
            <w:left w:val="none" w:sz="0" w:space="0" w:color="auto"/>
            <w:bottom w:val="none" w:sz="0" w:space="0" w:color="auto"/>
            <w:right w:val="none" w:sz="0" w:space="0" w:color="auto"/>
          </w:divBdr>
        </w:div>
        <w:div w:id="907808922">
          <w:marLeft w:val="0"/>
          <w:marRight w:val="0"/>
          <w:marTop w:val="0"/>
          <w:marBottom w:val="0"/>
          <w:divBdr>
            <w:top w:val="none" w:sz="0" w:space="0" w:color="auto"/>
            <w:left w:val="none" w:sz="0" w:space="0" w:color="auto"/>
            <w:bottom w:val="none" w:sz="0" w:space="0" w:color="auto"/>
            <w:right w:val="none" w:sz="0" w:space="0" w:color="auto"/>
          </w:divBdr>
        </w:div>
        <w:div w:id="1819758260">
          <w:marLeft w:val="0"/>
          <w:marRight w:val="0"/>
          <w:marTop w:val="0"/>
          <w:marBottom w:val="0"/>
          <w:divBdr>
            <w:top w:val="none" w:sz="0" w:space="0" w:color="auto"/>
            <w:left w:val="none" w:sz="0" w:space="0" w:color="auto"/>
            <w:bottom w:val="none" w:sz="0" w:space="0" w:color="auto"/>
            <w:right w:val="none" w:sz="0" w:space="0" w:color="auto"/>
          </w:divBdr>
        </w:div>
        <w:div w:id="1985818632">
          <w:marLeft w:val="0"/>
          <w:marRight w:val="0"/>
          <w:marTop w:val="0"/>
          <w:marBottom w:val="0"/>
          <w:divBdr>
            <w:top w:val="none" w:sz="0" w:space="0" w:color="auto"/>
            <w:left w:val="none" w:sz="0" w:space="0" w:color="auto"/>
            <w:bottom w:val="none" w:sz="0" w:space="0" w:color="auto"/>
            <w:right w:val="none" w:sz="0" w:space="0" w:color="auto"/>
          </w:divBdr>
        </w:div>
        <w:div w:id="667487035">
          <w:marLeft w:val="0"/>
          <w:marRight w:val="0"/>
          <w:marTop w:val="0"/>
          <w:marBottom w:val="0"/>
          <w:divBdr>
            <w:top w:val="none" w:sz="0" w:space="0" w:color="auto"/>
            <w:left w:val="none" w:sz="0" w:space="0" w:color="auto"/>
            <w:bottom w:val="none" w:sz="0" w:space="0" w:color="auto"/>
            <w:right w:val="none" w:sz="0" w:space="0" w:color="auto"/>
          </w:divBdr>
        </w:div>
        <w:div w:id="1353992560">
          <w:marLeft w:val="0"/>
          <w:marRight w:val="0"/>
          <w:marTop w:val="0"/>
          <w:marBottom w:val="0"/>
          <w:divBdr>
            <w:top w:val="none" w:sz="0" w:space="0" w:color="auto"/>
            <w:left w:val="none" w:sz="0" w:space="0" w:color="auto"/>
            <w:bottom w:val="none" w:sz="0" w:space="0" w:color="auto"/>
            <w:right w:val="none" w:sz="0" w:space="0" w:color="auto"/>
          </w:divBdr>
        </w:div>
        <w:div w:id="1597011572">
          <w:marLeft w:val="0"/>
          <w:marRight w:val="0"/>
          <w:marTop w:val="0"/>
          <w:marBottom w:val="0"/>
          <w:divBdr>
            <w:top w:val="none" w:sz="0" w:space="0" w:color="auto"/>
            <w:left w:val="none" w:sz="0" w:space="0" w:color="auto"/>
            <w:bottom w:val="none" w:sz="0" w:space="0" w:color="auto"/>
            <w:right w:val="none" w:sz="0" w:space="0" w:color="auto"/>
          </w:divBdr>
        </w:div>
        <w:div w:id="1924298664">
          <w:marLeft w:val="0"/>
          <w:marRight w:val="0"/>
          <w:marTop w:val="0"/>
          <w:marBottom w:val="0"/>
          <w:divBdr>
            <w:top w:val="none" w:sz="0" w:space="0" w:color="auto"/>
            <w:left w:val="none" w:sz="0" w:space="0" w:color="auto"/>
            <w:bottom w:val="none" w:sz="0" w:space="0" w:color="auto"/>
            <w:right w:val="none" w:sz="0" w:space="0" w:color="auto"/>
          </w:divBdr>
          <w:divsChild>
            <w:div w:id="2120836136">
              <w:marLeft w:val="0"/>
              <w:marRight w:val="0"/>
              <w:marTop w:val="0"/>
              <w:marBottom w:val="0"/>
              <w:divBdr>
                <w:top w:val="none" w:sz="0" w:space="0" w:color="auto"/>
                <w:left w:val="none" w:sz="0" w:space="0" w:color="auto"/>
                <w:bottom w:val="none" w:sz="0" w:space="0" w:color="auto"/>
                <w:right w:val="none" w:sz="0" w:space="0" w:color="auto"/>
              </w:divBdr>
            </w:div>
            <w:div w:id="75055217">
              <w:marLeft w:val="0"/>
              <w:marRight w:val="0"/>
              <w:marTop w:val="0"/>
              <w:marBottom w:val="0"/>
              <w:divBdr>
                <w:top w:val="none" w:sz="0" w:space="0" w:color="auto"/>
                <w:left w:val="none" w:sz="0" w:space="0" w:color="auto"/>
                <w:bottom w:val="none" w:sz="0" w:space="0" w:color="auto"/>
                <w:right w:val="none" w:sz="0" w:space="0" w:color="auto"/>
              </w:divBdr>
            </w:div>
            <w:div w:id="1459372796">
              <w:marLeft w:val="0"/>
              <w:marRight w:val="0"/>
              <w:marTop w:val="0"/>
              <w:marBottom w:val="0"/>
              <w:divBdr>
                <w:top w:val="none" w:sz="0" w:space="0" w:color="auto"/>
                <w:left w:val="none" w:sz="0" w:space="0" w:color="auto"/>
                <w:bottom w:val="none" w:sz="0" w:space="0" w:color="auto"/>
                <w:right w:val="none" w:sz="0" w:space="0" w:color="auto"/>
              </w:divBdr>
            </w:div>
            <w:div w:id="1520659392">
              <w:marLeft w:val="0"/>
              <w:marRight w:val="0"/>
              <w:marTop w:val="0"/>
              <w:marBottom w:val="0"/>
              <w:divBdr>
                <w:top w:val="none" w:sz="0" w:space="0" w:color="auto"/>
                <w:left w:val="none" w:sz="0" w:space="0" w:color="auto"/>
                <w:bottom w:val="none" w:sz="0" w:space="0" w:color="auto"/>
                <w:right w:val="none" w:sz="0" w:space="0" w:color="auto"/>
              </w:divBdr>
            </w:div>
          </w:divsChild>
        </w:div>
        <w:div w:id="411198439">
          <w:marLeft w:val="0"/>
          <w:marRight w:val="0"/>
          <w:marTop w:val="0"/>
          <w:marBottom w:val="0"/>
          <w:divBdr>
            <w:top w:val="none" w:sz="0" w:space="0" w:color="auto"/>
            <w:left w:val="none" w:sz="0" w:space="0" w:color="auto"/>
            <w:bottom w:val="none" w:sz="0" w:space="0" w:color="auto"/>
            <w:right w:val="none" w:sz="0" w:space="0" w:color="auto"/>
          </w:divBdr>
          <w:divsChild>
            <w:div w:id="1466199589">
              <w:marLeft w:val="0"/>
              <w:marRight w:val="0"/>
              <w:marTop w:val="0"/>
              <w:marBottom w:val="0"/>
              <w:divBdr>
                <w:top w:val="none" w:sz="0" w:space="0" w:color="auto"/>
                <w:left w:val="none" w:sz="0" w:space="0" w:color="auto"/>
                <w:bottom w:val="none" w:sz="0" w:space="0" w:color="auto"/>
                <w:right w:val="none" w:sz="0" w:space="0" w:color="auto"/>
              </w:divBdr>
            </w:div>
          </w:divsChild>
        </w:div>
        <w:div w:id="985399402">
          <w:marLeft w:val="0"/>
          <w:marRight w:val="0"/>
          <w:marTop w:val="0"/>
          <w:marBottom w:val="0"/>
          <w:divBdr>
            <w:top w:val="none" w:sz="0" w:space="0" w:color="auto"/>
            <w:left w:val="none" w:sz="0" w:space="0" w:color="auto"/>
            <w:bottom w:val="none" w:sz="0" w:space="0" w:color="auto"/>
            <w:right w:val="none" w:sz="0" w:space="0" w:color="auto"/>
          </w:divBdr>
        </w:div>
        <w:div w:id="1872956805">
          <w:marLeft w:val="0"/>
          <w:marRight w:val="0"/>
          <w:marTop w:val="0"/>
          <w:marBottom w:val="0"/>
          <w:divBdr>
            <w:top w:val="none" w:sz="0" w:space="0" w:color="auto"/>
            <w:left w:val="none" w:sz="0" w:space="0" w:color="auto"/>
            <w:bottom w:val="none" w:sz="0" w:space="0" w:color="auto"/>
            <w:right w:val="none" w:sz="0" w:space="0" w:color="auto"/>
          </w:divBdr>
        </w:div>
        <w:div w:id="582030554">
          <w:marLeft w:val="0"/>
          <w:marRight w:val="0"/>
          <w:marTop w:val="0"/>
          <w:marBottom w:val="0"/>
          <w:divBdr>
            <w:top w:val="none" w:sz="0" w:space="0" w:color="auto"/>
            <w:left w:val="none" w:sz="0" w:space="0" w:color="auto"/>
            <w:bottom w:val="none" w:sz="0" w:space="0" w:color="auto"/>
            <w:right w:val="none" w:sz="0" w:space="0" w:color="auto"/>
          </w:divBdr>
        </w:div>
        <w:div w:id="2037196480">
          <w:marLeft w:val="0"/>
          <w:marRight w:val="0"/>
          <w:marTop w:val="0"/>
          <w:marBottom w:val="0"/>
          <w:divBdr>
            <w:top w:val="none" w:sz="0" w:space="0" w:color="auto"/>
            <w:left w:val="none" w:sz="0" w:space="0" w:color="auto"/>
            <w:bottom w:val="none" w:sz="0" w:space="0" w:color="auto"/>
            <w:right w:val="none" w:sz="0" w:space="0" w:color="auto"/>
          </w:divBdr>
        </w:div>
        <w:div w:id="508325857">
          <w:marLeft w:val="0"/>
          <w:marRight w:val="0"/>
          <w:marTop w:val="0"/>
          <w:marBottom w:val="0"/>
          <w:divBdr>
            <w:top w:val="none" w:sz="0" w:space="0" w:color="auto"/>
            <w:left w:val="none" w:sz="0" w:space="0" w:color="auto"/>
            <w:bottom w:val="none" w:sz="0" w:space="0" w:color="auto"/>
            <w:right w:val="none" w:sz="0" w:space="0" w:color="auto"/>
          </w:divBdr>
        </w:div>
        <w:div w:id="1593197578">
          <w:marLeft w:val="0"/>
          <w:marRight w:val="0"/>
          <w:marTop w:val="0"/>
          <w:marBottom w:val="0"/>
          <w:divBdr>
            <w:top w:val="none" w:sz="0" w:space="0" w:color="auto"/>
            <w:left w:val="none" w:sz="0" w:space="0" w:color="auto"/>
            <w:bottom w:val="none" w:sz="0" w:space="0" w:color="auto"/>
            <w:right w:val="none" w:sz="0" w:space="0" w:color="auto"/>
          </w:divBdr>
          <w:divsChild>
            <w:div w:id="594288494">
              <w:marLeft w:val="0"/>
              <w:marRight w:val="0"/>
              <w:marTop w:val="0"/>
              <w:marBottom w:val="0"/>
              <w:divBdr>
                <w:top w:val="none" w:sz="0" w:space="0" w:color="auto"/>
                <w:left w:val="none" w:sz="0" w:space="0" w:color="auto"/>
                <w:bottom w:val="none" w:sz="0" w:space="0" w:color="auto"/>
                <w:right w:val="none" w:sz="0" w:space="0" w:color="auto"/>
              </w:divBdr>
            </w:div>
            <w:div w:id="1162695752">
              <w:marLeft w:val="0"/>
              <w:marRight w:val="0"/>
              <w:marTop w:val="0"/>
              <w:marBottom w:val="0"/>
              <w:divBdr>
                <w:top w:val="none" w:sz="0" w:space="0" w:color="auto"/>
                <w:left w:val="none" w:sz="0" w:space="0" w:color="auto"/>
                <w:bottom w:val="none" w:sz="0" w:space="0" w:color="auto"/>
                <w:right w:val="none" w:sz="0" w:space="0" w:color="auto"/>
              </w:divBdr>
            </w:div>
            <w:div w:id="1670936620">
              <w:marLeft w:val="0"/>
              <w:marRight w:val="0"/>
              <w:marTop w:val="0"/>
              <w:marBottom w:val="0"/>
              <w:divBdr>
                <w:top w:val="none" w:sz="0" w:space="0" w:color="auto"/>
                <w:left w:val="none" w:sz="0" w:space="0" w:color="auto"/>
                <w:bottom w:val="none" w:sz="0" w:space="0" w:color="auto"/>
                <w:right w:val="none" w:sz="0" w:space="0" w:color="auto"/>
              </w:divBdr>
            </w:div>
          </w:divsChild>
        </w:div>
        <w:div w:id="2046904402">
          <w:marLeft w:val="0"/>
          <w:marRight w:val="0"/>
          <w:marTop w:val="0"/>
          <w:marBottom w:val="0"/>
          <w:divBdr>
            <w:top w:val="none" w:sz="0" w:space="0" w:color="auto"/>
            <w:left w:val="none" w:sz="0" w:space="0" w:color="auto"/>
            <w:bottom w:val="none" w:sz="0" w:space="0" w:color="auto"/>
            <w:right w:val="none" w:sz="0" w:space="0" w:color="auto"/>
          </w:divBdr>
        </w:div>
        <w:div w:id="993678940">
          <w:marLeft w:val="0"/>
          <w:marRight w:val="0"/>
          <w:marTop w:val="0"/>
          <w:marBottom w:val="0"/>
          <w:divBdr>
            <w:top w:val="none" w:sz="0" w:space="0" w:color="auto"/>
            <w:left w:val="none" w:sz="0" w:space="0" w:color="auto"/>
            <w:bottom w:val="none" w:sz="0" w:space="0" w:color="auto"/>
            <w:right w:val="none" w:sz="0" w:space="0" w:color="auto"/>
          </w:divBdr>
          <w:divsChild>
            <w:div w:id="553661529">
              <w:marLeft w:val="0"/>
              <w:marRight w:val="0"/>
              <w:marTop w:val="0"/>
              <w:marBottom w:val="0"/>
              <w:divBdr>
                <w:top w:val="none" w:sz="0" w:space="0" w:color="auto"/>
                <w:left w:val="none" w:sz="0" w:space="0" w:color="auto"/>
                <w:bottom w:val="none" w:sz="0" w:space="0" w:color="auto"/>
                <w:right w:val="none" w:sz="0" w:space="0" w:color="auto"/>
              </w:divBdr>
            </w:div>
            <w:div w:id="1422408298">
              <w:marLeft w:val="0"/>
              <w:marRight w:val="0"/>
              <w:marTop w:val="0"/>
              <w:marBottom w:val="0"/>
              <w:divBdr>
                <w:top w:val="none" w:sz="0" w:space="0" w:color="auto"/>
                <w:left w:val="none" w:sz="0" w:space="0" w:color="auto"/>
                <w:bottom w:val="none" w:sz="0" w:space="0" w:color="auto"/>
                <w:right w:val="none" w:sz="0" w:space="0" w:color="auto"/>
              </w:divBdr>
            </w:div>
            <w:div w:id="489251371">
              <w:marLeft w:val="0"/>
              <w:marRight w:val="0"/>
              <w:marTop w:val="0"/>
              <w:marBottom w:val="0"/>
              <w:divBdr>
                <w:top w:val="none" w:sz="0" w:space="0" w:color="auto"/>
                <w:left w:val="none" w:sz="0" w:space="0" w:color="auto"/>
                <w:bottom w:val="none" w:sz="0" w:space="0" w:color="auto"/>
                <w:right w:val="none" w:sz="0" w:space="0" w:color="auto"/>
              </w:divBdr>
            </w:div>
            <w:div w:id="528033963">
              <w:marLeft w:val="0"/>
              <w:marRight w:val="0"/>
              <w:marTop w:val="0"/>
              <w:marBottom w:val="0"/>
              <w:divBdr>
                <w:top w:val="none" w:sz="0" w:space="0" w:color="auto"/>
                <w:left w:val="none" w:sz="0" w:space="0" w:color="auto"/>
                <w:bottom w:val="none" w:sz="0" w:space="0" w:color="auto"/>
                <w:right w:val="none" w:sz="0" w:space="0" w:color="auto"/>
              </w:divBdr>
            </w:div>
          </w:divsChild>
        </w:div>
        <w:div w:id="457264128">
          <w:marLeft w:val="0"/>
          <w:marRight w:val="0"/>
          <w:marTop w:val="0"/>
          <w:marBottom w:val="0"/>
          <w:divBdr>
            <w:top w:val="none" w:sz="0" w:space="0" w:color="auto"/>
            <w:left w:val="none" w:sz="0" w:space="0" w:color="auto"/>
            <w:bottom w:val="none" w:sz="0" w:space="0" w:color="auto"/>
            <w:right w:val="none" w:sz="0" w:space="0" w:color="auto"/>
          </w:divBdr>
        </w:div>
        <w:div w:id="999120428">
          <w:marLeft w:val="0"/>
          <w:marRight w:val="0"/>
          <w:marTop w:val="0"/>
          <w:marBottom w:val="0"/>
          <w:divBdr>
            <w:top w:val="none" w:sz="0" w:space="0" w:color="auto"/>
            <w:left w:val="none" w:sz="0" w:space="0" w:color="auto"/>
            <w:bottom w:val="none" w:sz="0" w:space="0" w:color="auto"/>
            <w:right w:val="none" w:sz="0" w:space="0" w:color="auto"/>
          </w:divBdr>
        </w:div>
        <w:div w:id="1639338764">
          <w:marLeft w:val="0"/>
          <w:marRight w:val="0"/>
          <w:marTop w:val="0"/>
          <w:marBottom w:val="0"/>
          <w:divBdr>
            <w:top w:val="none" w:sz="0" w:space="0" w:color="auto"/>
            <w:left w:val="none" w:sz="0" w:space="0" w:color="auto"/>
            <w:bottom w:val="none" w:sz="0" w:space="0" w:color="auto"/>
            <w:right w:val="none" w:sz="0" w:space="0" w:color="auto"/>
          </w:divBdr>
        </w:div>
        <w:div w:id="111871842">
          <w:marLeft w:val="0"/>
          <w:marRight w:val="0"/>
          <w:marTop w:val="0"/>
          <w:marBottom w:val="0"/>
          <w:divBdr>
            <w:top w:val="none" w:sz="0" w:space="0" w:color="auto"/>
            <w:left w:val="none" w:sz="0" w:space="0" w:color="auto"/>
            <w:bottom w:val="none" w:sz="0" w:space="0" w:color="auto"/>
            <w:right w:val="none" w:sz="0" w:space="0" w:color="auto"/>
          </w:divBdr>
        </w:div>
        <w:div w:id="1389573201">
          <w:marLeft w:val="0"/>
          <w:marRight w:val="0"/>
          <w:marTop w:val="0"/>
          <w:marBottom w:val="0"/>
          <w:divBdr>
            <w:top w:val="none" w:sz="0" w:space="0" w:color="auto"/>
            <w:left w:val="none" w:sz="0" w:space="0" w:color="auto"/>
            <w:bottom w:val="none" w:sz="0" w:space="0" w:color="auto"/>
            <w:right w:val="none" w:sz="0" w:space="0" w:color="auto"/>
          </w:divBdr>
        </w:div>
        <w:div w:id="1187795757">
          <w:marLeft w:val="0"/>
          <w:marRight w:val="0"/>
          <w:marTop w:val="0"/>
          <w:marBottom w:val="0"/>
          <w:divBdr>
            <w:top w:val="none" w:sz="0" w:space="0" w:color="auto"/>
            <w:left w:val="none" w:sz="0" w:space="0" w:color="auto"/>
            <w:bottom w:val="none" w:sz="0" w:space="0" w:color="auto"/>
            <w:right w:val="none" w:sz="0" w:space="0" w:color="auto"/>
          </w:divBdr>
        </w:div>
        <w:div w:id="980159843">
          <w:marLeft w:val="0"/>
          <w:marRight w:val="0"/>
          <w:marTop w:val="0"/>
          <w:marBottom w:val="0"/>
          <w:divBdr>
            <w:top w:val="none" w:sz="0" w:space="0" w:color="auto"/>
            <w:left w:val="none" w:sz="0" w:space="0" w:color="auto"/>
            <w:bottom w:val="none" w:sz="0" w:space="0" w:color="auto"/>
            <w:right w:val="none" w:sz="0" w:space="0" w:color="auto"/>
          </w:divBdr>
          <w:divsChild>
            <w:div w:id="45379406">
              <w:marLeft w:val="0"/>
              <w:marRight w:val="0"/>
              <w:marTop w:val="0"/>
              <w:marBottom w:val="0"/>
              <w:divBdr>
                <w:top w:val="none" w:sz="0" w:space="0" w:color="auto"/>
                <w:left w:val="none" w:sz="0" w:space="0" w:color="auto"/>
                <w:bottom w:val="none" w:sz="0" w:space="0" w:color="auto"/>
                <w:right w:val="none" w:sz="0" w:space="0" w:color="auto"/>
              </w:divBdr>
            </w:div>
            <w:div w:id="9873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heiia.org/certification/certified/Pages/CPE-Requirements.aspx" TargetMode="External"/><Relationship Id="rId13" Type="http://schemas.openxmlformats.org/officeDocument/2006/relationships/hyperlink" Target="http://gfoa.org/cpfo" TargetMode="External"/><Relationship Id="rId18" Type="http://schemas.openxmlformats.org/officeDocument/2006/relationships/hyperlink" Target="https://www.shrm.org/" TargetMode="External"/><Relationship Id="rId26" Type="http://schemas.openxmlformats.org/officeDocument/2006/relationships/hyperlink" Target="https://alison.com/courses?&amp;query=microsoft" TargetMode="External"/><Relationship Id="rId3" Type="http://schemas.openxmlformats.org/officeDocument/2006/relationships/settings" Target="settings.xml"/><Relationship Id="rId21" Type="http://schemas.openxmlformats.org/officeDocument/2006/relationships/hyperlink" Target="https://academy.govloop.com/" TargetMode="External"/><Relationship Id="rId7" Type="http://schemas.openxmlformats.org/officeDocument/2006/relationships/hyperlink" Target="https://na.theiia.org/certification/CGAP-Certification/Pages/CGAP-Certification.aspx" TargetMode="External"/><Relationship Id="rId12" Type="http://schemas.openxmlformats.org/officeDocument/2006/relationships/hyperlink" Target="https://nasba.org/education/becomingacpa/" TargetMode="External"/><Relationship Id="rId17" Type="http://schemas.openxmlformats.org/officeDocument/2006/relationships/hyperlink" Target="http://gfoa.org/cpfo" TargetMode="External"/><Relationship Id="rId25" Type="http://schemas.openxmlformats.org/officeDocument/2006/relationships/hyperlink" Target="http://www.managementstudyguide.com/" TargetMode="External"/><Relationship Id="rId2" Type="http://schemas.openxmlformats.org/officeDocument/2006/relationships/styles" Target="styles.xml"/><Relationship Id="rId16" Type="http://schemas.openxmlformats.org/officeDocument/2006/relationships/hyperlink" Target="https://www.iimc.com/index.aspx?nid=126" TargetMode="External"/><Relationship Id="rId20" Type="http://schemas.openxmlformats.org/officeDocument/2006/relationships/hyperlink" Target="https://alison.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ti.org/services/cgcio.asp" TargetMode="External"/><Relationship Id="rId24" Type="http://schemas.openxmlformats.org/officeDocument/2006/relationships/hyperlink" Target="https://skillport.com/" TargetMode="External"/><Relationship Id="rId5" Type="http://schemas.openxmlformats.org/officeDocument/2006/relationships/footnotes" Target="footnotes.xml"/><Relationship Id="rId15" Type="http://schemas.openxmlformats.org/officeDocument/2006/relationships/hyperlink" Target="https://www.apwa.net/MYAPWA/MyApwa/Apwa_Public/Education_and_Events/Certifications/CPWP-M.aspx" TargetMode="External"/><Relationship Id="rId23" Type="http://schemas.openxmlformats.org/officeDocument/2006/relationships/hyperlink" Target="https://www.ted.com/talks" TargetMode="External"/><Relationship Id="rId28" Type="http://schemas.openxmlformats.org/officeDocument/2006/relationships/fontTable" Target="fontTable.xml"/><Relationship Id="rId10" Type="http://schemas.openxmlformats.org/officeDocument/2006/relationships/hyperlink" Target="https://www.sog.unc.edu/courses/course-lists/unc-ch-school-government-certified-government-chief-information-officer-cgcio-certification-program" TargetMode="External"/><Relationship Id="rId19" Type="http://schemas.openxmlformats.org/officeDocument/2006/relationships/hyperlink" Target="https://www.shrm.org/certification/Documents/recertification%20handbook_final.pdf" TargetMode="External"/><Relationship Id="rId4" Type="http://schemas.openxmlformats.org/officeDocument/2006/relationships/webSettings" Target="webSettings.xml"/><Relationship Id="rId9" Type="http://schemas.openxmlformats.org/officeDocument/2006/relationships/hyperlink" Target="http://catalogs.rutgers.edu/generated/spaa_current/pg110.html" TargetMode="External"/><Relationship Id="rId14" Type="http://schemas.openxmlformats.org/officeDocument/2006/relationships/hyperlink" Target="http://gfoa.org/sites/default/files/CPErenewalappformSeptember2016.pdf" TargetMode="External"/><Relationship Id="rId22" Type="http://schemas.openxmlformats.org/officeDocument/2006/relationships/hyperlink" Target="http://www.nasbaregistry.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Blythe Trimble</dc:creator>
  <cp:keywords/>
  <dc:description/>
  <cp:lastModifiedBy>Grace Blythe Trimble</cp:lastModifiedBy>
  <cp:revision>2</cp:revision>
  <dcterms:created xsi:type="dcterms:W3CDTF">2018-10-16T14:14:00Z</dcterms:created>
  <dcterms:modified xsi:type="dcterms:W3CDTF">2018-10-16T14:14:00Z</dcterms:modified>
</cp:coreProperties>
</file>